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EC8CB7" w14:textId="77777777" w:rsidR="006C2D85" w:rsidRPr="00F60411" w:rsidRDefault="0060592E" w:rsidP="0060592E">
      <w:pPr>
        <w:jc w:val="center"/>
        <w:rPr>
          <w:rFonts w:ascii="Times New Roman" w:hAnsi="Times New Roman" w:cs="Times New Roman"/>
          <w:b/>
          <w:szCs w:val="24"/>
        </w:rPr>
      </w:pPr>
      <w:r w:rsidRPr="00F60411">
        <w:rPr>
          <w:rFonts w:ascii="Times New Roman" w:hAnsi="Times New Roman" w:cs="Times New Roman"/>
          <w:b/>
          <w:szCs w:val="24"/>
        </w:rPr>
        <w:t>United States District Court</w:t>
      </w:r>
    </w:p>
    <w:p w14:paraId="3FDF4037" w14:textId="77777777" w:rsidR="0060592E" w:rsidRPr="00F60411" w:rsidRDefault="0060592E" w:rsidP="0060592E">
      <w:pPr>
        <w:pBdr>
          <w:bottom w:val="single" w:sz="12" w:space="1" w:color="auto"/>
        </w:pBdr>
        <w:jc w:val="center"/>
        <w:rPr>
          <w:rFonts w:ascii="Times New Roman" w:hAnsi="Times New Roman" w:cs="Times New Roman"/>
          <w:b/>
          <w:szCs w:val="24"/>
        </w:rPr>
      </w:pPr>
      <w:r w:rsidRPr="00F60411">
        <w:rPr>
          <w:rFonts w:ascii="Times New Roman" w:hAnsi="Times New Roman" w:cs="Times New Roman"/>
          <w:b/>
          <w:szCs w:val="24"/>
        </w:rPr>
        <w:t>District of Moot</w:t>
      </w:r>
    </w:p>
    <w:p w14:paraId="72AF61DB" w14:textId="77777777" w:rsidR="0060592E" w:rsidRPr="00F60411" w:rsidRDefault="0060592E" w:rsidP="0060592E">
      <w:pPr>
        <w:rPr>
          <w:rFonts w:ascii="Times New Roman" w:hAnsi="Times New Roman" w:cs="Times New Roman"/>
          <w:szCs w:val="24"/>
        </w:rPr>
      </w:pPr>
    </w:p>
    <w:p w14:paraId="4D4A13A1" w14:textId="77777777" w:rsidR="0060592E" w:rsidRPr="00F60411" w:rsidRDefault="0060592E" w:rsidP="0060592E">
      <w:pPr>
        <w:rPr>
          <w:rFonts w:ascii="Times New Roman" w:hAnsi="Times New Roman" w:cs="Times New Roman"/>
          <w:szCs w:val="24"/>
        </w:rPr>
      </w:pPr>
      <w:r w:rsidRPr="00F60411">
        <w:rPr>
          <w:rFonts w:ascii="Times New Roman" w:hAnsi="Times New Roman" w:cs="Times New Roman"/>
          <w:szCs w:val="24"/>
        </w:rPr>
        <w:t>OGS TV, INC.</w:t>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r>
      <w:r w:rsidR="00C81FA6" w:rsidRPr="00F60411">
        <w:rPr>
          <w:rFonts w:ascii="Times New Roman" w:hAnsi="Times New Roman" w:cs="Times New Roman"/>
          <w:szCs w:val="24"/>
        </w:rPr>
        <w:t xml:space="preserve">              </w:t>
      </w:r>
      <w:r w:rsidRPr="00F60411">
        <w:rPr>
          <w:rFonts w:ascii="Times New Roman" w:hAnsi="Times New Roman" w:cs="Times New Roman"/>
          <w:szCs w:val="24"/>
        </w:rPr>
        <w:t xml:space="preserve"> Hon. Beatrice Fair</w:t>
      </w:r>
    </w:p>
    <w:p w14:paraId="2DDFF81B" w14:textId="77777777" w:rsidR="0060592E" w:rsidRPr="00F60411" w:rsidRDefault="0060592E" w:rsidP="0060592E">
      <w:pPr>
        <w:rPr>
          <w:rFonts w:ascii="Times New Roman" w:hAnsi="Times New Roman" w:cs="Times New Roman"/>
          <w:szCs w:val="24"/>
        </w:rPr>
      </w:pPr>
      <w:r w:rsidRPr="00F60411">
        <w:rPr>
          <w:rFonts w:ascii="Times New Roman" w:hAnsi="Times New Roman" w:cs="Times New Roman"/>
          <w:szCs w:val="24"/>
        </w:rPr>
        <w:t xml:space="preserve">Plaintiff, </w:t>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r>
      <w:r w:rsidRPr="00F60411">
        <w:rPr>
          <w:rFonts w:ascii="Times New Roman" w:hAnsi="Times New Roman" w:cs="Times New Roman"/>
          <w:szCs w:val="24"/>
        </w:rPr>
        <w:tab/>
        <w:t xml:space="preserve">   United States District Judge</w:t>
      </w:r>
    </w:p>
    <w:p w14:paraId="043DFDE0" w14:textId="77777777" w:rsidR="0060592E" w:rsidRPr="00F60411" w:rsidRDefault="0060592E" w:rsidP="00C81FA6">
      <w:pPr>
        <w:rPr>
          <w:rFonts w:ascii="Times New Roman" w:hAnsi="Times New Roman" w:cs="Times New Roman"/>
          <w:szCs w:val="24"/>
        </w:rPr>
      </w:pPr>
      <w:r w:rsidRPr="00F60411">
        <w:rPr>
          <w:rFonts w:ascii="Times New Roman" w:hAnsi="Times New Roman" w:cs="Times New Roman"/>
          <w:szCs w:val="24"/>
        </w:rPr>
        <w:t>v.</w:t>
      </w:r>
      <w:r w:rsidR="00F71765" w:rsidRPr="00F60411">
        <w:rPr>
          <w:rFonts w:ascii="Times New Roman" w:hAnsi="Times New Roman" w:cs="Times New Roman"/>
          <w:szCs w:val="24"/>
        </w:rPr>
        <w:tab/>
      </w:r>
      <w:r w:rsidR="00F71765" w:rsidRPr="00F60411">
        <w:rPr>
          <w:rFonts w:ascii="Times New Roman" w:hAnsi="Times New Roman" w:cs="Times New Roman"/>
          <w:szCs w:val="24"/>
        </w:rPr>
        <w:tab/>
      </w:r>
      <w:r w:rsidR="00F71765" w:rsidRPr="00F60411">
        <w:rPr>
          <w:rFonts w:ascii="Times New Roman" w:hAnsi="Times New Roman" w:cs="Times New Roman"/>
          <w:szCs w:val="24"/>
        </w:rPr>
        <w:tab/>
      </w:r>
      <w:r w:rsidR="00F71765" w:rsidRPr="00F60411">
        <w:rPr>
          <w:rFonts w:ascii="Times New Roman" w:hAnsi="Times New Roman" w:cs="Times New Roman"/>
          <w:szCs w:val="24"/>
        </w:rPr>
        <w:tab/>
      </w:r>
      <w:r w:rsidR="00F71765" w:rsidRPr="00F60411">
        <w:rPr>
          <w:rFonts w:ascii="Times New Roman" w:hAnsi="Times New Roman" w:cs="Times New Roman"/>
          <w:szCs w:val="24"/>
        </w:rPr>
        <w:tab/>
      </w:r>
      <w:r w:rsidR="00F71765" w:rsidRPr="00F60411">
        <w:rPr>
          <w:rFonts w:ascii="Times New Roman" w:hAnsi="Times New Roman" w:cs="Times New Roman"/>
          <w:szCs w:val="24"/>
        </w:rPr>
        <w:tab/>
      </w:r>
      <w:r w:rsidR="00F71765" w:rsidRPr="00F60411">
        <w:rPr>
          <w:rFonts w:ascii="Times New Roman" w:hAnsi="Times New Roman" w:cs="Times New Roman"/>
          <w:szCs w:val="24"/>
        </w:rPr>
        <w:tab/>
      </w:r>
      <w:r w:rsidR="00F71765" w:rsidRPr="00F60411">
        <w:rPr>
          <w:rFonts w:ascii="Times New Roman" w:hAnsi="Times New Roman" w:cs="Times New Roman"/>
          <w:szCs w:val="24"/>
        </w:rPr>
        <w:tab/>
      </w:r>
      <w:r w:rsidR="00F71765" w:rsidRPr="00F60411">
        <w:rPr>
          <w:rFonts w:ascii="Times New Roman" w:hAnsi="Times New Roman" w:cs="Times New Roman"/>
          <w:szCs w:val="24"/>
        </w:rPr>
        <w:tab/>
        <w:t xml:space="preserve">   </w:t>
      </w:r>
      <w:r w:rsidR="00F71765" w:rsidRPr="00F60411">
        <w:rPr>
          <w:rFonts w:ascii="Times New Roman" w:hAnsi="Times New Roman" w:cs="Times New Roman"/>
          <w:b/>
          <w:szCs w:val="24"/>
        </w:rPr>
        <w:t>Court File. No.</w:t>
      </w:r>
    </w:p>
    <w:p w14:paraId="59413A96" w14:textId="77777777" w:rsidR="0060592E" w:rsidRPr="00F60411" w:rsidRDefault="00C81FA6" w:rsidP="0060592E">
      <w:pPr>
        <w:rPr>
          <w:rFonts w:ascii="Times New Roman" w:hAnsi="Times New Roman" w:cs="Times New Roman"/>
          <w:b/>
          <w:szCs w:val="24"/>
        </w:rPr>
      </w:pPr>
      <w:r w:rsidRPr="00F60411">
        <w:rPr>
          <w:rFonts w:ascii="Times New Roman" w:hAnsi="Times New Roman" w:cs="Times New Roman"/>
          <w:szCs w:val="24"/>
        </w:rPr>
        <w:t>ELIZABETH LIME, and</w:t>
      </w:r>
      <w:r w:rsidR="0060592E" w:rsidRPr="00F60411">
        <w:rPr>
          <w:rFonts w:ascii="Times New Roman" w:hAnsi="Times New Roman" w:cs="Times New Roman"/>
          <w:szCs w:val="24"/>
        </w:rPr>
        <w:t xml:space="preserve"> TINYTV, INC.</w:t>
      </w:r>
      <w:r w:rsidR="006158C7" w:rsidRPr="00F60411">
        <w:rPr>
          <w:rFonts w:ascii="Times New Roman" w:hAnsi="Times New Roman" w:cs="Times New Roman"/>
          <w:szCs w:val="24"/>
        </w:rPr>
        <w:tab/>
      </w:r>
      <w:r w:rsidR="006158C7" w:rsidRPr="00F60411">
        <w:rPr>
          <w:rFonts w:ascii="Times New Roman" w:hAnsi="Times New Roman" w:cs="Times New Roman"/>
          <w:szCs w:val="24"/>
        </w:rPr>
        <w:tab/>
      </w:r>
      <w:r w:rsidR="006158C7" w:rsidRPr="00F60411">
        <w:rPr>
          <w:rFonts w:ascii="Times New Roman" w:hAnsi="Times New Roman" w:cs="Times New Roman"/>
          <w:szCs w:val="24"/>
        </w:rPr>
        <w:tab/>
      </w:r>
      <w:r w:rsidR="006158C7" w:rsidRPr="00F60411">
        <w:rPr>
          <w:rFonts w:ascii="Times New Roman" w:hAnsi="Times New Roman" w:cs="Times New Roman"/>
          <w:szCs w:val="24"/>
        </w:rPr>
        <w:tab/>
        <w:t xml:space="preserve">   </w:t>
      </w:r>
      <w:r w:rsidR="00F71765" w:rsidRPr="00F60411">
        <w:rPr>
          <w:rFonts w:ascii="Times New Roman" w:hAnsi="Times New Roman" w:cs="Times New Roman"/>
          <w:b/>
          <w:szCs w:val="24"/>
        </w:rPr>
        <w:t>27-CV-12-1234</w:t>
      </w:r>
    </w:p>
    <w:p w14:paraId="36717FE2" w14:textId="77777777" w:rsidR="00345144" w:rsidRPr="00F60411" w:rsidRDefault="0060592E" w:rsidP="0060592E">
      <w:pPr>
        <w:rPr>
          <w:rFonts w:ascii="Times New Roman" w:hAnsi="Times New Roman" w:cs="Times New Roman"/>
          <w:szCs w:val="24"/>
        </w:rPr>
      </w:pPr>
      <w:r w:rsidRPr="00F60411">
        <w:rPr>
          <w:rFonts w:ascii="Times New Roman" w:hAnsi="Times New Roman" w:cs="Times New Roman"/>
          <w:szCs w:val="24"/>
        </w:rPr>
        <w:t>Defendants.</w:t>
      </w:r>
      <w:r w:rsidR="006158C7" w:rsidRPr="00F60411">
        <w:rPr>
          <w:rFonts w:ascii="Times New Roman" w:hAnsi="Times New Roman" w:cs="Times New Roman"/>
          <w:szCs w:val="24"/>
        </w:rPr>
        <w:tab/>
      </w:r>
      <w:r w:rsidR="006158C7" w:rsidRPr="00F60411">
        <w:rPr>
          <w:rFonts w:ascii="Times New Roman" w:hAnsi="Times New Roman" w:cs="Times New Roman"/>
          <w:szCs w:val="24"/>
        </w:rPr>
        <w:tab/>
      </w:r>
      <w:r w:rsidR="006158C7" w:rsidRPr="00F60411">
        <w:rPr>
          <w:rFonts w:ascii="Times New Roman" w:hAnsi="Times New Roman" w:cs="Times New Roman"/>
          <w:szCs w:val="24"/>
        </w:rPr>
        <w:tab/>
      </w:r>
      <w:r w:rsidR="006158C7" w:rsidRPr="00F60411">
        <w:rPr>
          <w:rFonts w:ascii="Times New Roman" w:hAnsi="Times New Roman" w:cs="Times New Roman"/>
          <w:szCs w:val="24"/>
        </w:rPr>
        <w:tab/>
      </w:r>
      <w:r w:rsidR="006158C7" w:rsidRPr="00F60411">
        <w:rPr>
          <w:rFonts w:ascii="Times New Roman" w:hAnsi="Times New Roman" w:cs="Times New Roman"/>
          <w:szCs w:val="24"/>
        </w:rPr>
        <w:tab/>
      </w:r>
      <w:r w:rsidR="006158C7" w:rsidRPr="00F60411">
        <w:rPr>
          <w:rFonts w:ascii="Times New Roman" w:hAnsi="Times New Roman" w:cs="Times New Roman"/>
          <w:szCs w:val="24"/>
        </w:rPr>
        <w:tab/>
      </w:r>
    </w:p>
    <w:p w14:paraId="3B43D074" w14:textId="77777777" w:rsidR="0060592E" w:rsidRPr="00F60411" w:rsidRDefault="006158C7" w:rsidP="0060592E">
      <w:pPr>
        <w:rPr>
          <w:rFonts w:ascii="Times New Roman" w:hAnsi="Times New Roman" w:cs="Times New Roman"/>
          <w:szCs w:val="24"/>
        </w:rPr>
      </w:pPr>
      <w:r w:rsidRPr="00F60411">
        <w:rPr>
          <w:rFonts w:ascii="Times New Roman" w:hAnsi="Times New Roman" w:cs="Times New Roman"/>
          <w:szCs w:val="24"/>
        </w:rPr>
        <w:tab/>
      </w:r>
      <w:r w:rsidRPr="00F60411">
        <w:rPr>
          <w:rFonts w:ascii="Times New Roman" w:hAnsi="Times New Roman" w:cs="Times New Roman"/>
          <w:szCs w:val="24"/>
        </w:rPr>
        <w:tab/>
        <w:t xml:space="preserve">   </w:t>
      </w:r>
    </w:p>
    <w:p w14:paraId="33A0B354" w14:textId="77777777" w:rsidR="00C81FA6" w:rsidRPr="00F60411" w:rsidRDefault="00C81FA6" w:rsidP="00C81FA6">
      <w:pPr>
        <w:pBdr>
          <w:bottom w:val="single" w:sz="12" w:space="1" w:color="auto"/>
        </w:pBdr>
        <w:jc w:val="center"/>
        <w:rPr>
          <w:rFonts w:ascii="Times New Roman" w:hAnsi="Times New Roman" w:cs="Times New Roman"/>
          <w:b/>
          <w:szCs w:val="24"/>
        </w:rPr>
      </w:pPr>
      <w:r w:rsidRPr="00F60411">
        <w:rPr>
          <w:rFonts w:ascii="Times New Roman" w:hAnsi="Times New Roman" w:cs="Times New Roman"/>
          <w:b/>
          <w:szCs w:val="24"/>
        </w:rPr>
        <w:t>MEMORANDUM IN SUPPORT OF DEFENDANT’S MOTIO</w:t>
      </w:r>
      <w:r w:rsidR="00FE44A6" w:rsidRPr="00F60411">
        <w:rPr>
          <w:rFonts w:ascii="Times New Roman" w:hAnsi="Times New Roman" w:cs="Times New Roman"/>
          <w:b/>
          <w:szCs w:val="24"/>
        </w:rPr>
        <w:t>N TO DISMISS UNDER FEDERAL RULE OF CIVIL PROCEDURE 12(b</w:t>
      </w:r>
      <w:r w:rsidRPr="00F60411">
        <w:rPr>
          <w:rFonts w:ascii="Times New Roman" w:hAnsi="Times New Roman" w:cs="Times New Roman"/>
          <w:b/>
          <w:szCs w:val="24"/>
        </w:rPr>
        <w:t>)(6)</w:t>
      </w:r>
    </w:p>
    <w:p w14:paraId="370C7868" w14:textId="77777777" w:rsidR="00C81FA6" w:rsidRPr="00F60411" w:rsidRDefault="00C81FA6" w:rsidP="00C81FA6">
      <w:pPr>
        <w:jc w:val="center"/>
        <w:rPr>
          <w:rFonts w:ascii="Times New Roman" w:hAnsi="Times New Roman" w:cs="Times New Roman"/>
          <w:b/>
          <w:szCs w:val="24"/>
        </w:rPr>
      </w:pPr>
    </w:p>
    <w:p w14:paraId="7473EDEB" w14:textId="77777777" w:rsidR="00C81FA6" w:rsidRPr="00F60411" w:rsidRDefault="00C81FA6" w:rsidP="00934EDB">
      <w:pPr>
        <w:spacing w:line="480" w:lineRule="auto"/>
        <w:jc w:val="center"/>
        <w:rPr>
          <w:rFonts w:ascii="Times New Roman" w:hAnsi="Times New Roman" w:cs="Times New Roman"/>
          <w:b/>
          <w:szCs w:val="24"/>
        </w:rPr>
      </w:pPr>
      <w:r w:rsidRPr="00F60411">
        <w:rPr>
          <w:rFonts w:ascii="Times New Roman" w:hAnsi="Times New Roman" w:cs="Times New Roman"/>
          <w:b/>
          <w:szCs w:val="24"/>
        </w:rPr>
        <w:t>INTRODUCTION</w:t>
      </w:r>
    </w:p>
    <w:p w14:paraId="1E7B3CCB" w14:textId="77777777" w:rsidR="009E1AF3" w:rsidRPr="00F60411" w:rsidRDefault="001B2C9B" w:rsidP="000B4622">
      <w:pPr>
        <w:spacing w:line="480" w:lineRule="auto"/>
        <w:rPr>
          <w:rFonts w:ascii="Times New Roman" w:hAnsi="Times New Roman" w:cs="Times New Roman"/>
          <w:b/>
          <w:szCs w:val="24"/>
        </w:rPr>
      </w:pPr>
      <w:r w:rsidRPr="00F60411">
        <w:rPr>
          <w:rFonts w:ascii="Times New Roman" w:hAnsi="Times New Roman" w:cs="Times New Roman"/>
          <w:szCs w:val="24"/>
        </w:rPr>
        <w:tab/>
      </w:r>
      <w:r w:rsidR="00FE44A6" w:rsidRPr="00F60411">
        <w:rPr>
          <w:rFonts w:ascii="Times New Roman" w:hAnsi="Times New Roman" w:cs="Times New Roman"/>
          <w:szCs w:val="24"/>
        </w:rPr>
        <w:t>Defendants, Elizabeth Lime (“</w:t>
      </w:r>
      <w:r w:rsidR="00934EDB" w:rsidRPr="00F60411">
        <w:rPr>
          <w:rFonts w:ascii="Times New Roman" w:hAnsi="Times New Roman" w:cs="Times New Roman"/>
          <w:szCs w:val="24"/>
        </w:rPr>
        <w:t xml:space="preserve">Lime”) and </w:t>
      </w:r>
      <w:proofErr w:type="spellStart"/>
      <w:r w:rsidR="00934EDB" w:rsidRPr="00F60411">
        <w:rPr>
          <w:rFonts w:ascii="Times New Roman" w:hAnsi="Times New Roman" w:cs="Times New Roman"/>
          <w:szCs w:val="24"/>
        </w:rPr>
        <w:t>TinyTV</w:t>
      </w:r>
      <w:proofErr w:type="spellEnd"/>
      <w:r w:rsidR="00934EDB" w:rsidRPr="00F60411">
        <w:rPr>
          <w:rFonts w:ascii="Times New Roman" w:hAnsi="Times New Roman" w:cs="Times New Roman"/>
          <w:szCs w:val="24"/>
        </w:rPr>
        <w:t xml:space="preserve">, Inc. (“TT”), submit this Memorandum </w:t>
      </w:r>
      <w:r w:rsidR="00AA01BF" w:rsidRPr="00F60411">
        <w:rPr>
          <w:rFonts w:ascii="Times New Roman" w:hAnsi="Times New Roman" w:cs="Times New Roman"/>
          <w:szCs w:val="24"/>
        </w:rPr>
        <w:t>in support of their</w:t>
      </w:r>
      <w:r w:rsidR="00934EDB" w:rsidRPr="00F60411">
        <w:rPr>
          <w:rFonts w:ascii="Times New Roman" w:hAnsi="Times New Roman" w:cs="Times New Roman"/>
          <w:szCs w:val="24"/>
        </w:rPr>
        <w:t xml:space="preserve"> motion to dismiss under Federal Rules of Civil Procedure 12(b)(6) for failure to state a claim</w:t>
      </w:r>
      <w:r w:rsidR="00484680" w:rsidRPr="00F60411">
        <w:rPr>
          <w:rFonts w:ascii="Times New Roman" w:hAnsi="Times New Roman" w:cs="Times New Roman"/>
          <w:szCs w:val="24"/>
        </w:rPr>
        <w:t xml:space="preserve"> under the federal Copyright Act, 17 U.S.C. §§</w:t>
      </w:r>
      <w:r w:rsidR="00AA01BF" w:rsidRPr="00F60411">
        <w:rPr>
          <w:rFonts w:ascii="Times New Roman" w:hAnsi="Times New Roman" w:cs="Times New Roman"/>
          <w:szCs w:val="24"/>
        </w:rPr>
        <w:t xml:space="preserve"> 101</w:t>
      </w:r>
      <w:r w:rsidR="00AA01BF" w:rsidRPr="00F60411">
        <w:rPr>
          <w:rFonts w:ascii="Times New Roman" w:hAnsi="Times New Roman" w:cs="Times New Roman"/>
          <w:i/>
          <w:szCs w:val="24"/>
        </w:rPr>
        <w:t>et seq</w:t>
      </w:r>
      <w:r w:rsidR="00AA01BF" w:rsidRPr="00F60411">
        <w:rPr>
          <w:rFonts w:ascii="Times New Roman" w:hAnsi="Times New Roman" w:cs="Times New Roman"/>
          <w:szCs w:val="24"/>
        </w:rPr>
        <w:t xml:space="preserve">.  The Copyright Act vests initial ownership right in the author or authors of the work, </w:t>
      </w:r>
      <w:r w:rsidR="00EE1316" w:rsidRPr="00F60411">
        <w:rPr>
          <w:rFonts w:ascii="Times New Roman" w:hAnsi="Times New Roman" w:cs="Times New Roman"/>
          <w:szCs w:val="24"/>
        </w:rPr>
        <w:t xml:space="preserve">unless it is a work made </w:t>
      </w:r>
      <w:r w:rsidR="001F2130" w:rsidRPr="00F60411">
        <w:rPr>
          <w:rFonts w:ascii="Times New Roman" w:hAnsi="Times New Roman" w:cs="Times New Roman"/>
          <w:szCs w:val="24"/>
        </w:rPr>
        <w:t>for hire</w:t>
      </w:r>
      <w:r w:rsidR="007E55C6" w:rsidRPr="00F60411">
        <w:rPr>
          <w:rFonts w:ascii="Times New Roman" w:hAnsi="Times New Roman" w:cs="Times New Roman"/>
          <w:szCs w:val="24"/>
        </w:rPr>
        <w:t xml:space="preserve">, in which case the initial ownership right </w:t>
      </w:r>
      <w:r w:rsidR="009E0946" w:rsidRPr="00F60411">
        <w:rPr>
          <w:rFonts w:ascii="Times New Roman" w:hAnsi="Times New Roman" w:cs="Times New Roman"/>
          <w:szCs w:val="24"/>
        </w:rPr>
        <w:t>belongs</w:t>
      </w:r>
      <w:r w:rsidR="007E55C6" w:rsidRPr="00F60411">
        <w:rPr>
          <w:rFonts w:ascii="Times New Roman" w:hAnsi="Times New Roman" w:cs="Times New Roman"/>
          <w:szCs w:val="24"/>
        </w:rPr>
        <w:t xml:space="preserve"> to the employer</w:t>
      </w:r>
      <w:r w:rsidR="001F2130" w:rsidRPr="00F60411">
        <w:rPr>
          <w:rFonts w:ascii="Times New Roman" w:hAnsi="Times New Roman" w:cs="Times New Roman"/>
          <w:szCs w:val="24"/>
        </w:rPr>
        <w:t>.</w:t>
      </w:r>
      <w:r w:rsidR="00D3525B" w:rsidRPr="00F60411">
        <w:rPr>
          <w:rFonts w:ascii="Times New Roman" w:hAnsi="Times New Roman" w:cs="Times New Roman"/>
          <w:szCs w:val="24"/>
        </w:rPr>
        <w:t xml:space="preserve">  </w:t>
      </w:r>
      <w:r w:rsidR="00D3525B" w:rsidRPr="00F60411">
        <w:rPr>
          <w:rFonts w:ascii="Times New Roman" w:hAnsi="Times New Roman" w:cs="Times New Roman"/>
          <w:i/>
          <w:szCs w:val="24"/>
        </w:rPr>
        <w:t xml:space="preserve">See </w:t>
      </w:r>
      <w:r w:rsidR="00D3525B" w:rsidRPr="00F60411">
        <w:rPr>
          <w:rFonts w:ascii="Times New Roman" w:hAnsi="Times New Roman" w:cs="Times New Roman"/>
          <w:szCs w:val="24"/>
        </w:rPr>
        <w:t xml:space="preserve">17 </w:t>
      </w:r>
      <w:proofErr w:type="gramStart"/>
      <w:r w:rsidR="00D3525B" w:rsidRPr="00F60411">
        <w:rPr>
          <w:rFonts w:ascii="Times New Roman" w:hAnsi="Times New Roman" w:cs="Times New Roman"/>
          <w:szCs w:val="24"/>
        </w:rPr>
        <w:t>U.S.C. §</w:t>
      </w:r>
      <w:r w:rsidR="00D818A0" w:rsidRPr="00F60411">
        <w:rPr>
          <w:rFonts w:ascii="Times New Roman" w:hAnsi="Times New Roman" w:cs="Times New Roman"/>
          <w:szCs w:val="24"/>
        </w:rPr>
        <w:t xml:space="preserve"> </w:t>
      </w:r>
      <w:r w:rsidR="00D3525B" w:rsidRPr="00F60411">
        <w:rPr>
          <w:rFonts w:ascii="Times New Roman" w:hAnsi="Times New Roman" w:cs="Times New Roman"/>
          <w:szCs w:val="24"/>
        </w:rPr>
        <w:t>201.</w:t>
      </w:r>
      <w:proofErr w:type="gramEnd"/>
      <w:r w:rsidR="001F2130" w:rsidRPr="00F60411">
        <w:rPr>
          <w:rFonts w:ascii="Times New Roman" w:hAnsi="Times New Roman" w:cs="Times New Roman"/>
          <w:szCs w:val="24"/>
        </w:rPr>
        <w:t xml:space="preserve">  </w:t>
      </w:r>
      <w:r w:rsidR="00D42A51" w:rsidRPr="00F60411">
        <w:rPr>
          <w:rFonts w:ascii="Times New Roman" w:hAnsi="Times New Roman" w:cs="Times New Roman"/>
          <w:szCs w:val="24"/>
        </w:rPr>
        <w:t>The ‘</w:t>
      </w:r>
      <w:r w:rsidR="00D3525B" w:rsidRPr="00F60411">
        <w:rPr>
          <w:rFonts w:ascii="Times New Roman" w:hAnsi="Times New Roman" w:cs="Times New Roman"/>
          <w:szCs w:val="24"/>
        </w:rPr>
        <w:t>work made for hire’ exception</w:t>
      </w:r>
      <w:r w:rsidR="00D42A51" w:rsidRPr="00F60411">
        <w:rPr>
          <w:rFonts w:ascii="Times New Roman" w:hAnsi="Times New Roman" w:cs="Times New Roman"/>
          <w:szCs w:val="24"/>
        </w:rPr>
        <w:t xml:space="preserve"> is construed narrowly, and applies</w:t>
      </w:r>
      <w:r w:rsidR="007E55C6" w:rsidRPr="00F60411">
        <w:rPr>
          <w:rFonts w:ascii="Times New Roman" w:hAnsi="Times New Roman" w:cs="Times New Roman"/>
          <w:szCs w:val="24"/>
        </w:rPr>
        <w:t xml:space="preserve"> if and only if </w:t>
      </w:r>
      <w:r w:rsidR="00D42A51" w:rsidRPr="00F60411">
        <w:rPr>
          <w:rFonts w:ascii="Times New Roman" w:hAnsi="Times New Roman" w:cs="Times New Roman"/>
          <w:szCs w:val="24"/>
        </w:rPr>
        <w:t xml:space="preserve">the work </w:t>
      </w:r>
      <w:r w:rsidR="0091011C" w:rsidRPr="00F60411">
        <w:rPr>
          <w:rFonts w:ascii="Times New Roman" w:hAnsi="Times New Roman" w:cs="Times New Roman"/>
          <w:szCs w:val="24"/>
        </w:rPr>
        <w:t>(</w:t>
      </w:r>
      <w:r w:rsidR="00D3525B" w:rsidRPr="00F60411">
        <w:rPr>
          <w:rFonts w:ascii="Times New Roman" w:hAnsi="Times New Roman" w:cs="Times New Roman"/>
          <w:szCs w:val="24"/>
        </w:rPr>
        <w:t xml:space="preserve">1) falls into one of the nine </w:t>
      </w:r>
      <w:r w:rsidR="00D42A51" w:rsidRPr="00F60411">
        <w:rPr>
          <w:rFonts w:ascii="Times New Roman" w:hAnsi="Times New Roman" w:cs="Times New Roman"/>
          <w:szCs w:val="24"/>
        </w:rPr>
        <w:t xml:space="preserve">specified </w:t>
      </w:r>
      <w:r w:rsidR="00D3525B" w:rsidRPr="00F60411">
        <w:rPr>
          <w:rFonts w:ascii="Times New Roman" w:hAnsi="Times New Roman" w:cs="Times New Roman"/>
          <w:szCs w:val="24"/>
        </w:rPr>
        <w:t>categories</w:t>
      </w:r>
      <w:r w:rsidR="00D42A51" w:rsidRPr="00F60411">
        <w:rPr>
          <w:rFonts w:ascii="Times New Roman" w:hAnsi="Times New Roman" w:cs="Times New Roman"/>
          <w:szCs w:val="24"/>
        </w:rPr>
        <w:t xml:space="preserve">, </w:t>
      </w:r>
      <w:r w:rsidR="00D3525B" w:rsidRPr="00F60411">
        <w:rPr>
          <w:rFonts w:ascii="Times New Roman" w:hAnsi="Times New Roman" w:cs="Times New Roman"/>
          <w:szCs w:val="24"/>
        </w:rPr>
        <w:t xml:space="preserve">and </w:t>
      </w:r>
      <w:r w:rsidR="0091011C" w:rsidRPr="00F60411">
        <w:rPr>
          <w:rFonts w:ascii="Times New Roman" w:hAnsi="Times New Roman" w:cs="Times New Roman"/>
          <w:szCs w:val="24"/>
        </w:rPr>
        <w:t>(</w:t>
      </w:r>
      <w:r w:rsidR="00D3525B" w:rsidRPr="00F60411">
        <w:rPr>
          <w:rFonts w:ascii="Times New Roman" w:hAnsi="Times New Roman" w:cs="Times New Roman"/>
          <w:szCs w:val="24"/>
        </w:rPr>
        <w:t xml:space="preserve">2) </w:t>
      </w:r>
      <w:r w:rsidR="007E55C6" w:rsidRPr="00F60411">
        <w:rPr>
          <w:rFonts w:ascii="Times New Roman" w:hAnsi="Times New Roman" w:cs="Times New Roman"/>
          <w:szCs w:val="24"/>
        </w:rPr>
        <w:t>there was</w:t>
      </w:r>
      <w:r w:rsidR="00EE1316" w:rsidRPr="00F60411">
        <w:rPr>
          <w:rFonts w:ascii="Times New Roman" w:hAnsi="Times New Roman" w:cs="Times New Roman"/>
          <w:szCs w:val="24"/>
        </w:rPr>
        <w:t xml:space="preserve"> an explicit, written statement signed </w:t>
      </w:r>
      <w:r w:rsidR="00C47BDD" w:rsidRPr="00F60411">
        <w:rPr>
          <w:rFonts w:ascii="Times New Roman" w:hAnsi="Times New Roman" w:cs="Times New Roman"/>
          <w:szCs w:val="24"/>
        </w:rPr>
        <w:t>prior to</w:t>
      </w:r>
      <w:r w:rsidR="00D42A51" w:rsidRPr="00F60411">
        <w:rPr>
          <w:rFonts w:ascii="Times New Roman" w:hAnsi="Times New Roman" w:cs="Times New Roman"/>
          <w:szCs w:val="24"/>
        </w:rPr>
        <w:t xml:space="preserve"> </w:t>
      </w:r>
      <w:r w:rsidR="009E0AE8" w:rsidRPr="00F60411">
        <w:rPr>
          <w:rFonts w:ascii="Times New Roman" w:hAnsi="Times New Roman" w:cs="Times New Roman"/>
          <w:szCs w:val="24"/>
        </w:rPr>
        <w:t>creation</w:t>
      </w:r>
      <w:r w:rsidR="00EE1316" w:rsidRPr="00F60411">
        <w:rPr>
          <w:rFonts w:ascii="Times New Roman" w:hAnsi="Times New Roman" w:cs="Times New Roman"/>
          <w:szCs w:val="24"/>
        </w:rPr>
        <w:t xml:space="preserve">.  </w:t>
      </w:r>
      <w:r w:rsidR="00D3525B" w:rsidRPr="00F60411">
        <w:rPr>
          <w:rFonts w:ascii="Times New Roman" w:hAnsi="Times New Roman" w:cs="Times New Roman"/>
          <w:i/>
          <w:szCs w:val="24"/>
        </w:rPr>
        <w:t xml:space="preserve">See </w:t>
      </w:r>
      <w:r w:rsidR="00D3525B" w:rsidRPr="00F60411">
        <w:rPr>
          <w:rFonts w:ascii="Times New Roman" w:hAnsi="Times New Roman" w:cs="Times New Roman"/>
          <w:szCs w:val="24"/>
        </w:rPr>
        <w:t>17 U.S.C. §</w:t>
      </w:r>
      <w:r w:rsidR="00D818A0" w:rsidRPr="00F60411">
        <w:rPr>
          <w:rFonts w:ascii="Times New Roman" w:hAnsi="Times New Roman" w:cs="Times New Roman"/>
          <w:szCs w:val="24"/>
        </w:rPr>
        <w:t xml:space="preserve"> </w:t>
      </w:r>
      <w:r w:rsidR="00D3525B" w:rsidRPr="00F60411">
        <w:rPr>
          <w:rFonts w:ascii="Times New Roman" w:hAnsi="Times New Roman" w:cs="Times New Roman"/>
          <w:szCs w:val="24"/>
        </w:rPr>
        <w:t xml:space="preserve">101(2).  </w:t>
      </w:r>
      <w:r w:rsidR="00D818A0" w:rsidRPr="00F60411">
        <w:rPr>
          <w:rFonts w:ascii="Times New Roman" w:hAnsi="Times New Roman" w:cs="Times New Roman"/>
          <w:szCs w:val="24"/>
        </w:rPr>
        <w:t xml:space="preserve">Lime did not sign an agreement with OGS before </w:t>
      </w:r>
      <w:r w:rsidR="005B44EF" w:rsidRPr="00F60411">
        <w:rPr>
          <w:rFonts w:ascii="Times New Roman" w:hAnsi="Times New Roman" w:cs="Times New Roman"/>
          <w:szCs w:val="24"/>
        </w:rPr>
        <w:t>she</w:t>
      </w:r>
      <w:r w:rsidR="00D818A0" w:rsidRPr="00F60411">
        <w:rPr>
          <w:rFonts w:ascii="Times New Roman" w:hAnsi="Times New Roman" w:cs="Times New Roman"/>
          <w:szCs w:val="24"/>
        </w:rPr>
        <w:t xml:space="preserve"> cr</w:t>
      </w:r>
      <w:r w:rsidR="008A4840" w:rsidRPr="00F60411">
        <w:rPr>
          <w:rFonts w:ascii="Times New Roman" w:hAnsi="Times New Roman" w:cs="Times New Roman"/>
          <w:szCs w:val="24"/>
        </w:rPr>
        <w:t>eated “Anticipatory Repudiation,” hence</w:t>
      </w:r>
      <w:r w:rsidR="00D818A0" w:rsidRPr="00F60411">
        <w:rPr>
          <w:rFonts w:ascii="Times New Roman" w:hAnsi="Times New Roman" w:cs="Times New Roman"/>
          <w:szCs w:val="24"/>
        </w:rPr>
        <w:t xml:space="preserve"> there was no valid work made for hire agreement pursuant </w:t>
      </w:r>
      <w:r w:rsidR="005B44EF" w:rsidRPr="00F60411">
        <w:rPr>
          <w:rFonts w:ascii="Times New Roman" w:hAnsi="Times New Roman" w:cs="Times New Roman"/>
          <w:szCs w:val="24"/>
        </w:rPr>
        <w:t xml:space="preserve">to </w:t>
      </w:r>
      <w:r w:rsidR="00D818A0" w:rsidRPr="00F60411">
        <w:rPr>
          <w:rFonts w:ascii="Times New Roman" w:hAnsi="Times New Roman" w:cs="Times New Roman"/>
          <w:szCs w:val="24"/>
        </w:rPr>
        <w:t xml:space="preserve">the </w:t>
      </w:r>
      <w:r w:rsidR="000B4111" w:rsidRPr="00F60411">
        <w:rPr>
          <w:rFonts w:ascii="Times New Roman" w:hAnsi="Times New Roman" w:cs="Times New Roman"/>
          <w:szCs w:val="24"/>
        </w:rPr>
        <w:t xml:space="preserve">Copyright Act.  </w:t>
      </w:r>
      <w:r w:rsidR="00812540" w:rsidRPr="00F60411">
        <w:rPr>
          <w:rFonts w:ascii="Times New Roman" w:hAnsi="Times New Roman" w:cs="Times New Roman"/>
          <w:szCs w:val="24"/>
        </w:rPr>
        <w:t>Plai</w:t>
      </w:r>
      <w:r w:rsidR="00F17863" w:rsidRPr="00F60411">
        <w:rPr>
          <w:rFonts w:ascii="Times New Roman" w:hAnsi="Times New Roman" w:cs="Times New Roman"/>
          <w:szCs w:val="24"/>
        </w:rPr>
        <w:t>ntiff failed to state a claim u</w:t>
      </w:r>
      <w:r w:rsidR="00812540" w:rsidRPr="00F60411">
        <w:rPr>
          <w:rFonts w:ascii="Times New Roman" w:hAnsi="Times New Roman" w:cs="Times New Roman"/>
          <w:szCs w:val="24"/>
        </w:rPr>
        <w:t>pon wh</w:t>
      </w:r>
      <w:r w:rsidR="00D20A39" w:rsidRPr="00F60411">
        <w:rPr>
          <w:rFonts w:ascii="Times New Roman" w:hAnsi="Times New Roman" w:cs="Times New Roman"/>
          <w:szCs w:val="24"/>
        </w:rPr>
        <w:t>ich relief can be granted.  As such,</w:t>
      </w:r>
      <w:r w:rsidR="00812540" w:rsidRPr="00F60411">
        <w:rPr>
          <w:rFonts w:ascii="Times New Roman" w:hAnsi="Times New Roman" w:cs="Times New Roman"/>
          <w:szCs w:val="24"/>
        </w:rPr>
        <w:t xml:space="preserve"> </w:t>
      </w:r>
      <w:r w:rsidR="00F16ACF" w:rsidRPr="00F60411">
        <w:rPr>
          <w:rFonts w:ascii="Times New Roman" w:hAnsi="Times New Roman" w:cs="Times New Roman"/>
          <w:szCs w:val="24"/>
        </w:rPr>
        <w:t>D</w:t>
      </w:r>
      <w:r w:rsidR="007E55C6" w:rsidRPr="00F60411">
        <w:rPr>
          <w:rFonts w:ascii="Times New Roman" w:hAnsi="Times New Roman" w:cs="Times New Roman"/>
          <w:szCs w:val="24"/>
        </w:rPr>
        <w:t xml:space="preserve">efendants </w:t>
      </w:r>
      <w:r w:rsidR="00E0324B" w:rsidRPr="00F60411">
        <w:rPr>
          <w:rFonts w:ascii="Times New Roman" w:hAnsi="Times New Roman" w:cs="Times New Roman"/>
          <w:szCs w:val="24"/>
        </w:rPr>
        <w:t xml:space="preserve">Lime and TT </w:t>
      </w:r>
      <w:r w:rsidR="007E55C6" w:rsidRPr="00F60411">
        <w:rPr>
          <w:rFonts w:ascii="Times New Roman" w:hAnsi="Times New Roman" w:cs="Times New Roman"/>
          <w:szCs w:val="24"/>
        </w:rPr>
        <w:t xml:space="preserve">urge the Court to dismiss the Plaintiff’s Complaint with prejudice.  </w:t>
      </w:r>
    </w:p>
    <w:p w14:paraId="78D80B4A" w14:textId="77777777" w:rsidR="00AA01BF" w:rsidRPr="00F60411" w:rsidRDefault="007E55C6" w:rsidP="007E55C6">
      <w:pPr>
        <w:spacing w:line="480" w:lineRule="auto"/>
        <w:jc w:val="center"/>
        <w:rPr>
          <w:rFonts w:ascii="Times New Roman" w:hAnsi="Times New Roman" w:cs="Times New Roman"/>
          <w:b/>
          <w:szCs w:val="24"/>
        </w:rPr>
      </w:pPr>
      <w:r w:rsidRPr="00F60411">
        <w:rPr>
          <w:rFonts w:ascii="Times New Roman" w:hAnsi="Times New Roman" w:cs="Times New Roman"/>
          <w:b/>
          <w:szCs w:val="24"/>
        </w:rPr>
        <w:t>FACTS</w:t>
      </w:r>
    </w:p>
    <w:p w14:paraId="13360408" w14:textId="77777777" w:rsidR="00092848" w:rsidRPr="00F60411" w:rsidRDefault="00092848" w:rsidP="00092848">
      <w:pPr>
        <w:spacing w:line="480" w:lineRule="auto"/>
        <w:rPr>
          <w:rFonts w:ascii="Times New Roman" w:hAnsi="Times New Roman" w:cs="Times New Roman"/>
          <w:szCs w:val="24"/>
        </w:rPr>
      </w:pPr>
      <w:r w:rsidRPr="00F60411">
        <w:rPr>
          <w:rFonts w:ascii="Times New Roman" w:hAnsi="Times New Roman" w:cs="Times New Roman"/>
          <w:szCs w:val="24"/>
        </w:rPr>
        <w:t>The Plaintiff Claimed the Following</w:t>
      </w:r>
      <w:r w:rsidR="0000236B" w:rsidRPr="00F60411">
        <w:rPr>
          <w:rFonts w:ascii="Times New Roman" w:hAnsi="Times New Roman" w:cs="Times New Roman"/>
          <w:szCs w:val="24"/>
        </w:rPr>
        <w:t>:</w:t>
      </w:r>
    </w:p>
    <w:p w14:paraId="1A455AFC" w14:textId="77777777" w:rsidR="007E55C6" w:rsidRPr="00F60411" w:rsidRDefault="00BA479E" w:rsidP="001F01E7">
      <w:pPr>
        <w:spacing w:line="480" w:lineRule="auto"/>
        <w:ind w:firstLine="720"/>
        <w:rPr>
          <w:rFonts w:ascii="Times New Roman" w:hAnsi="Times New Roman" w:cs="Times New Roman"/>
          <w:szCs w:val="24"/>
        </w:rPr>
      </w:pPr>
      <w:r w:rsidRPr="00F60411">
        <w:rPr>
          <w:rFonts w:ascii="Times New Roman" w:hAnsi="Times New Roman" w:cs="Times New Roman"/>
          <w:szCs w:val="24"/>
        </w:rPr>
        <w:lastRenderedPageBreak/>
        <w:t>Lime is a citizen of Moot, and is a lucrative</w:t>
      </w:r>
      <w:r w:rsidR="001F01E7" w:rsidRPr="00F60411">
        <w:rPr>
          <w:rFonts w:ascii="Times New Roman" w:hAnsi="Times New Roman" w:cs="Times New Roman"/>
          <w:szCs w:val="24"/>
        </w:rPr>
        <w:t xml:space="preserve"> and well-known</w:t>
      </w:r>
      <w:r w:rsidRPr="00F60411">
        <w:rPr>
          <w:rFonts w:ascii="Times New Roman" w:hAnsi="Times New Roman" w:cs="Times New Roman"/>
          <w:szCs w:val="24"/>
        </w:rPr>
        <w:t xml:space="preserve"> writer with more than fifteen years of experience writing for t</w:t>
      </w:r>
      <w:r w:rsidR="00F17B84" w:rsidRPr="00F60411">
        <w:rPr>
          <w:rFonts w:ascii="Times New Roman" w:hAnsi="Times New Roman" w:cs="Times New Roman"/>
          <w:szCs w:val="24"/>
        </w:rPr>
        <w:t>elevision. (</w:t>
      </w:r>
      <w:proofErr w:type="spellStart"/>
      <w:r w:rsidR="00F17B84" w:rsidRPr="00F60411">
        <w:rPr>
          <w:rFonts w:ascii="Times New Roman" w:hAnsi="Times New Roman" w:cs="Times New Roman"/>
          <w:szCs w:val="24"/>
        </w:rPr>
        <w:t>Compl</w:t>
      </w:r>
      <w:proofErr w:type="spellEnd"/>
      <w:r w:rsidR="00F17B84" w:rsidRPr="00F60411">
        <w:rPr>
          <w:rFonts w:ascii="Times New Roman" w:hAnsi="Times New Roman" w:cs="Times New Roman"/>
          <w:szCs w:val="24"/>
        </w:rPr>
        <w:t xml:space="preserve">. ¶ 3, 11.)   She </w:t>
      </w:r>
      <w:r w:rsidRPr="00F60411">
        <w:rPr>
          <w:rFonts w:ascii="Times New Roman" w:hAnsi="Times New Roman" w:cs="Times New Roman"/>
          <w:szCs w:val="24"/>
        </w:rPr>
        <w:t>is</w:t>
      </w:r>
      <w:r w:rsidR="001F01E7" w:rsidRPr="00F60411">
        <w:rPr>
          <w:rFonts w:ascii="Times New Roman" w:hAnsi="Times New Roman" w:cs="Times New Roman"/>
          <w:szCs w:val="24"/>
        </w:rPr>
        <w:t xml:space="preserve"> a prolific</w:t>
      </w:r>
      <w:r w:rsidR="004E5EE4" w:rsidRPr="00F60411">
        <w:rPr>
          <w:rFonts w:ascii="Times New Roman" w:hAnsi="Times New Roman" w:cs="Times New Roman"/>
          <w:szCs w:val="24"/>
        </w:rPr>
        <w:t xml:space="preserve"> writer who has</w:t>
      </w:r>
      <w:r w:rsidR="001F01E7" w:rsidRPr="00F60411">
        <w:rPr>
          <w:rFonts w:ascii="Times New Roman" w:hAnsi="Times New Roman" w:cs="Times New Roman"/>
          <w:szCs w:val="24"/>
        </w:rPr>
        <w:t xml:space="preserve"> produced such respected works as </w:t>
      </w:r>
      <w:r w:rsidR="001F01E7" w:rsidRPr="00F60411">
        <w:rPr>
          <w:rFonts w:ascii="Times New Roman" w:hAnsi="Times New Roman" w:cs="Times New Roman"/>
          <w:i/>
          <w:szCs w:val="24"/>
        </w:rPr>
        <w:t>The Adventures of Wally Mondale</w:t>
      </w:r>
      <w:r w:rsidR="001F01E7" w:rsidRPr="00F60411">
        <w:rPr>
          <w:rFonts w:ascii="Times New Roman" w:hAnsi="Times New Roman" w:cs="Times New Roman"/>
          <w:szCs w:val="24"/>
        </w:rPr>
        <w:t xml:space="preserve">, </w:t>
      </w:r>
      <w:r w:rsidR="001F01E7" w:rsidRPr="00F60411">
        <w:rPr>
          <w:rFonts w:ascii="Times New Roman" w:hAnsi="Times New Roman" w:cs="Times New Roman"/>
          <w:i/>
          <w:szCs w:val="24"/>
        </w:rPr>
        <w:t>CYBERTORTS</w:t>
      </w:r>
      <w:proofErr w:type="gramStart"/>
      <w:r w:rsidR="001F01E7" w:rsidRPr="00F60411">
        <w:rPr>
          <w:rFonts w:ascii="Times New Roman" w:hAnsi="Times New Roman" w:cs="Times New Roman"/>
          <w:i/>
          <w:szCs w:val="24"/>
        </w:rPr>
        <w:t>!</w:t>
      </w:r>
      <w:r w:rsidR="001F01E7" w:rsidRPr="00F60411">
        <w:rPr>
          <w:rFonts w:ascii="Times New Roman" w:hAnsi="Times New Roman" w:cs="Times New Roman"/>
          <w:szCs w:val="24"/>
        </w:rPr>
        <w:t>,</w:t>
      </w:r>
      <w:proofErr w:type="gramEnd"/>
      <w:r w:rsidR="001F01E7" w:rsidRPr="00F60411">
        <w:rPr>
          <w:rFonts w:ascii="Times New Roman" w:hAnsi="Times New Roman" w:cs="Times New Roman"/>
          <w:szCs w:val="24"/>
        </w:rPr>
        <w:t xml:space="preserve"> and </w:t>
      </w:r>
      <w:r w:rsidR="001F01E7" w:rsidRPr="00F60411">
        <w:rPr>
          <w:rFonts w:ascii="Times New Roman" w:hAnsi="Times New Roman" w:cs="Times New Roman"/>
          <w:i/>
          <w:szCs w:val="24"/>
        </w:rPr>
        <w:t>Bubbles</w:t>
      </w:r>
      <w:r w:rsidR="001F01E7" w:rsidRPr="00F60411">
        <w:rPr>
          <w:rFonts w:ascii="Times New Roman" w:hAnsi="Times New Roman" w:cs="Times New Roman"/>
          <w:szCs w:val="24"/>
        </w:rPr>
        <w:t>. (</w:t>
      </w:r>
      <w:r w:rsidR="001F01E7" w:rsidRPr="00F60411">
        <w:rPr>
          <w:rFonts w:ascii="Times New Roman" w:hAnsi="Times New Roman" w:cs="Times New Roman"/>
          <w:i/>
          <w:szCs w:val="24"/>
        </w:rPr>
        <w:t>Id.</w:t>
      </w:r>
      <w:r w:rsidR="001F01E7" w:rsidRPr="00F60411">
        <w:rPr>
          <w:rFonts w:ascii="Times New Roman" w:hAnsi="Times New Roman" w:cs="Times New Roman"/>
          <w:szCs w:val="24"/>
        </w:rPr>
        <w:t xml:space="preserve"> </w:t>
      </w:r>
      <w:proofErr w:type="gramStart"/>
      <w:r w:rsidR="001F01E7" w:rsidRPr="00F60411">
        <w:rPr>
          <w:rFonts w:ascii="Times New Roman" w:hAnsi="Times New Roman" w:cs="Times New Roman"/>
          <w:szCs w:val="24"/>
        </w:rPr>
        <w:t>at  20</w:t>
      </w:r>
      <w:proofErr w:type="gramEnd"/>
      <w:r w:rsidR="001F01E7" w:rsidRPr="00F60411">
        <w:rPr>
          <w:rFonts w:ascii="Times New Roman" w:hAnsi="Times New Roman" w:cs="Times New Roman"/>
          <w:szCs w:val="24"/>
        </w:rPr>
        <w:t>.)</w:t>
      </w:r>
      <w:r w:rsidRPr="00F60411">
        <w:rPr>
          <w:rFonts w:ascii="Times New Roman" w:hAnsi="Times New Roman" w:cs="Times New Roman"/>
          <w:szCs w:val="24"/>
        </w:rPr>
        <w:t xml:space="preserve"> </w:t>
      </w:r>
      <w:r w:rsidR="001F01E7" w:rsidRPr="00F60411">
        <w:rPr>
          <w:rFonts w:ascii="Times New Roman" w:hAnsi="Times New Roman" w:cs="Times New Roman"/>
          <w:szCs w:val="24"/>
        </w:rPr>
        <w:t xml:space="preserve"> </w:t>
      </w:r>
      <w:r w:rsidRPr="00F60411">
        <w:rPr>
          <w:rFonts w:ascii="Times New Roman" w:hAnsi="Times New Roman" w:cs="Times New Roman"/>
          <w:szCs w:val="24"/>
        </w:rPr>
        <w:t>TT is a co</w:t>
      </w:r>
      <w:r w:rsidR="001F01E7" w:rsidRPr="00F60411">
        <w:rPr>
          <w:rFonts w:ascii="Times New Roman" w:hAnsi="Times New Roman" w:cs="Times New Roman"/>
          <w:szCs w:val="24"/>
        </w:rPr>
        <w:t xml:space="preserve">rporation also located in Moot. </w:t>
      </w:r>
      <w:r w:rsidRPr="00F60411">
        <w:rPr>
          <w:rFonts w:ascii="Times New Roman" w:hAnsi="Times New Roman" w:cs="Times New Roman"/>
          <w:szCs w:val="24"/>
        </w:rPr>
        <w:t>(</w:t>
      </w:r>
      <w:r w:rsidR="001F01E7" w:rsidRPr="00F60411">
        <w:rPr>
          <w:rFonts w:ascii="Times New Roman" w:hAnsi="Times New Roman" w:cs="Times New Roman"/>
          <w:i/>
          <w:szCs w:val="24"/>
        </w:rPr>
        <w:t>Id</w:t>
      </w:r>
      <w:r w:rsidR="001F01E7" w:rsidRPr="00F60411">
        <w:rPr>
          <w:rFonts w:ascii="Times New Roman" w:hAnsi="Times New Roman" w:cs="Times New Roman"/>
          <w:szCs w:val="24"/>
        </w:rPr>
        <w:t>. at ¶ 4.</w:t>
      </w:r>
      <w:r w:rsidRPr="00F60411">
        <w:rPr>
          <w:rFonts w:ascii="Times New Roman" w:hAnsi="Times New Roman" w:cs="Times New Roman"/>
          <w:szCs w:val="24"/>
        </w:rPr>
        <w:t xml:space="preserve">)  </w:t>
      </w:r>
      <w:r w:rsidR="00F17B84" w:rsidRPr="00F60411">
        <w:rPr>
          <w:rFonts w:ascii="Times New Roman" w:hAnsi="Times New Roman" w:cs="Times New Roman"/>
          <w:szCs w:val="24"/>
        </w:rPr>
        <w:t xml:space="preserve">Plaintiff </w:t>
      </w:r>
      <w:r w:rsidR="001F01E7" w:rsidRPr="00F60411">
        <w:rPr>
          <w:rFonts w:ascii="Times New Roman" w:hAnsi="Times New Roman" w:cs="Times New Roman"/>
          <w:szCs w:val="24"/>
        </w:rPr>
        <w:t xml:space="preserve">is the producer of the original television series entitled </w:t>
      </w:r>
      <w:r w:rsidR="00D871DC" w:rsidRPr="00F60411">
        <w:rPr>
          <w:rFonts w:ascii="Times New Roman" w:hAnsi="Times New Roman" w:cs="Times New Roman"/>
          <w:i/>
          <w:szCs w:val="24"/>
        </w:rPr>
        <w:t>Lawless Love</w:t>
      </w:r>
      <w:r w:rsidR="00D871DC" w:rsidRPr="00F60411">
        <w:rPr>
          <w:rFonts w:ascii="Times New Roman" w:hAnsi="Times New Roman" w:cs="Times New Roman"/>
          <w:szCs w:val="24"/>
        </w:rPr>
        <w:t xml:space="preserve">, </w:t>
      </w:r>
      <w:r w:rsidR="00F52A55" w:rsidRPr="00F60411">
        <w:rPr>
          <w:rFonts w:ascii="Times New Roman" w:hAnsi="Times New Roman" w:cs="Times New Roman"/>
          <w:szCs w:val="24"/>
        </w:rPr>
        <w:t xml:space="preserve">and </w:t>
      </w:r>
      <w:r w:rsidR="004E5EE4" w:rsidRPr="00F60411">
        <w:rPr>
          <w:rFonts w:ascii="Times New Roman" w:hAnsi="Times New Roman" w:cs="Times New Roman"/>
          <w:szCs w:val="24"/>
        </w:rPr>
        <w:t xml:space="preserve">Dave Nelson is the show’s executive producer. </w:t>
      </w:r>
      <w:r w:rsidR="00D871DC" w:rsidRPr="00F60411">
        <w:rPr>
          <w:rFonts w:ascii="Times New Roman" w:hAnsi="Times New Roman" w:cs="Times New Roman"/>
          <w:szCs w:val="24"/>
        </w:rPr>
        <w:t>(</w:t>
      </w:r>
      <w:r w:rsidR="00D871DC" w:rsidRPr="00F60411">
        <w:rPr>
          <w:rFonts w:ascii="Times New Roman" w:hAnsi="Times New Roman" w:cs="Times New Roman"/>
          <w:i/>
          <w:szCs w:val="24"/>
        </w:rPr>
        <w:t xml:space="preserve">Id. </w:t>
      </w:r>
      <w:r w:rsidR="00D871DC" w:rsidRPr="00F60411">
        <w:rPr>
          <w:rFonts w:ascii="Times New Roman" w:hAnsi="Times New Roman" w:cs="Times New Roman"/>
          <w:szCs w:val="24"/>
        </w:rPr>
        <w:t>at ¶ 5</w:t>
      </w:r>
      <w:r w:rsidR="004E5EE4" w:rsidRPr="00F60411">
        <w:rPr>
          <w:rFonts w:ascii="Times New Roman" w:hAnsi="Times New Roman" w:cs="Times New Roman"/>
          <w:szCs w:val="24"/>
        </w:rPr>
        <w:t>, 10</w:t>
      </w:r>
      <w:r w:rsidR="00D871DC" w:rsidRPr="00F60411">
        <w:rPr>
          <w:rFonts w:ascii="Times New Roman" w:hAnsi="Times New Roman" w:cs="Times New Roman"/>
          <w:szCs w:val="24"/>
        </w:rPr>
        <w:t>.)</w:t>
      </w:r>
      <w:r w:rsidR="00731BB4" w:rsidRPr="00F60411">
        <w:rPr>
          <w:rFonts w:ascii="Times New Roman" w:hAnsi="Times New Roman" w:cs="Times New Roman"/>
          <w:szCs w:val="24"/>
        </w:rPr>
        <w:t xml:space="preserve">  The Plaintiff claim</w:t>
      </w:r>
      <w:r w:rsidR="008B6AA8" w:rsidRPr="00F60411">
        <w:rPr>
          <w:rFonts w:ascii="Times New Roman" w:hAnsi="Times New Roman" w:cs="Times New Roman"/>
          <w:szCs w:val="24"/>
        </w:rPr>
        <w:t>ed</w:t>
      </w:r>
      <w:r w:rsidR="00731BB4" w:rsidRPr="00F60411">
        <w:rPr>
          <w:rFonts w:ascii="Times New Roman" w:hAnsi="Times New Roman" w:cs="Times New Roman"/>
          <w:szCs w:val="24"/>
        </w:rPr>
        <w:t xml:space="preserve"> </w:t>
      </w:r>
      <w:r w:rsidR="00F17B84" w:rsidRPr="00F60411">
        <w:rPr>
          <w:rFonts w:ascii="Times New Roman" w:hAnsi="Times New Roman" w:cs="Times New Roman"/>
          <w:szCs w:val="24"/>
        </w:rPr>
        <w:t xml:space="preserve">that </w:t>
      </w:r>
      <w:r w:rsidR="008B6AA8" w:rsidRPr="00F60411">
        <w:rPr>
          <w:rFonts w:ascii="Times New Roman" w:hAnsi="Times New Roman" w:cs="Times New Roman"/>
          <w:szCs w:val="24"/>
        </w:rPr>
        <w:t xml:space="preserve">Lime and TT produced </w:t>
      </w:r>
      <w:r w:rsidR="00F17B84" w:rsidRPr="00F60411">
        <w:rPr>
          <w:rFonts w:ascii="Times New Roman" w:hAnsi="Times New Roman" w:cs="Times New Roman"/>
          <w:szCs w:val="24"/>
        </w:rPr>
        <w:t xml:space="preserve">a hit show that </w:t>
      </w:r>
      <w:r w:rsidR="00731BB4" w:rsidRPr="00F60411">
        <w:rPr>
          <w:rFonts w:ascii="Times New Roman" w:hAnsi="Times New Roman" w:cs="Times New Roman"/>
          <w:szCs w:val="24"/>
        </w:rPr>
        <w:t>infringed u</w:t>
      </w:r>
      <w:r w:rsidR="00F17B84" w:rsidRPr="00F60411">
        <w:rPr>
          <w:rFonts w:ascii="Times New Roman" w:hAnsi="Times New Roman" w:cs="Times New Roman"/>
          <w:szCs w:val="24"/>
        </w:rPr>
        <w:t xml:space="preserve">pon Plaintiff’s screenplay for </w:t>
      </w:r>
      <w:r w:rsidR="00F17B84" w:rsidRPr="00F60411">
        <w:rPr>
          <w:rFonts w:ascii="Times New Roman" w:hAnsi="Times New Roman" w:cs="Times New Roman"/>
          <w:i/>
          <w:szCs w:val="24"/>
        </w:rPr>
        <w:t>Lawless Love</w:t>
      </w:r>
      <w:r w:rsidR="00731BB4" w:rsidRPr="00F60411">
        <w:rPr>
          <w:rFonts w:ascii="Times New Roman" w:hAnsi="Times New Roman" w:cs="Times New Roman"/>
          <w:szCs w:val="24"/>
        </w:rPr>
        <w:t xml:space="preserve">.  Plaintiff </w:t>
      </w:r>
      <w:r w:rsidR="003D5B81" w:rsidRPr="00F60411">
        <w:rPr>
          <w:rFonts w:ascii="Times New Roman" w:hAnsi="Times New Roman" w:cs="Times New Roman"/>
          <w:szCs w:val="24"/>
        </w:rPr>
        <w:t>demanded</w:t>
      </w:r>
      <w:r w:rsidR="00731BB4" w:rsidRPr="00F60411">
        <w:rPr>
          <w:rFonts w:ascii="Times New Roman" w:hAnsi="Times New Roman" w:cs="Times New Roman"/>
          <w:szCs w:val="24"/>
        </w:rPr>
        <w:t xml:space="preserve"> a temporary restraining order</w:t>
      </w:r>
      <w:r w:rsidR="003D5B81" w:rsidRPr="00F60411">
        <w:rPr>
          <w:rFonts w:ascii="Times New Roman" w:hAnsi="Times New Roman" w:cs="Times New Roman"/>
          <w:szCs w:val="24"/>
        </w:rPr>
        <w:t xml:space="preserve"> and </w:t>
      </w:r>
      <w:r w:rsidR="00731BB4" w:rsidRPr="00F60411">
        <w:rPr>
          <w:rFonts w:ascii="Times New Roman" w:hAnsi="Times New Roman" w:cs="Times New Roman"/>
          <w:szCs w:val="24"/>
        </w:rPr>
        <w:t>$86,000 in damages.</w:t>
      </w:r>
      <w:r w:rsidR="00FA336C" w:rsidRPr="00F60411">
        <w:rPr>
          <w:rFonts w:ascii="Times New Roman" w:hAnsi="Times New Roman" w:cs="Times New Roman"/>
          <w:szCs w:val="24"/>
        </w:rPr>
        <w:t xml:space="preserve"> (</w:t>
      </w:r>
      <w:r w:rsidR="00FA336C" w:rsidRPr="00F60411">
        <w:rPr>
          <w:rFonts w:ascii="Times New Roman" w:hAnsi="Times New Roman" w:cs="Times New Roman"/>
          <w:i/>
          <w:szCs w:val="24"/>
        </w:rPr>
        <w:t xml:space="preserve">Id. </w:t>
      </w:r>
      <w:r w:rsidR="00FA336C" w:rsidRPr="00F60411">
        <w:rPr>
          <w:rFonts w:ascii="Times New Roman" w:hAnsi="Times New Roman" w:cs="Times New Roman"/>
          <w:szCs w:val="24"/>
        </w:rPr>
        <w:t>at ¶ 25</w:t>
      </w:r>
      <w:r w:rsidR="00DD6CEF" w:rsidRPr="00F60411">
        <w:rPr>
          <w:rFonts w:ascii="Times New Roman" w:hAnsi="Times New Roman" w:cs="Times New Roman"/>
          <w:szCs w:val="24"/>
        </w:rPr>
        <w:t>.</w:t>
      </w:r>
      <w:r w:rsidR="00FA336C" w:rsidRPr="00F60411">
        <w:rPr>
          <w:rFonts w:ascii="Times New Roman" w:hAnsi="Times New Roman" w:cs="Times New Roman"/>
          <w:szCs w:val="24"/>
        </w:rPr>
        <w:t>)</w:t>
      </w:r>
      <w:r w:rsidR="00494D3F" w:rsidRPr="00F60411">
        <w:rPr>
          <w:rFonts w:ascii="Times New Roman" w:hAnsi="Times New Roman" w:cs="Times New Roman"/>
          <w:szCs w:val="24"/>
        </w:rPr>
        <w:t xml:space="preserve">  However, </w:t>
      </w:r>
      <w:r w:rsidR="008B6AA8" w:rsidRPr="00F60411">
        <w:rPr>
          <w:rFonts w:ascii="Times New Roman" w:hAnsi="Times New Roman" w:cs="Times New Roman"/>
          <w:szCs w:val="24"/>
        </w:rPr>
        <w:t xml:space="preserve">Lime </w:t>
      </w:r>
      <w:r w:rsidR="003D5B81" w:rsidRPr="00F60411">
        <w:rPr>
          <w:rFonts w:ascii="Times New Roman" w:hAnsi="Times New Roman" w:cs="Times New Roman"/>
          <w:szCs w:val="24"/>
        </w:rPr>
        <w:t xml:space="preserve">was the author of said </w:t>
      </w:r>
      <w:r w:rsidR="008B6AA8" w:rsidRPr="00F60411">
        <w:rPr>
          <w:rFonts w:ascii="Times New Roman" w:hAnsi="Times New Roman" w:cs="Times New Roman"/>
          <w:szCs w:val="24"/>
        </w:rPr>
        <w:t xml:space="preserve">screenplay; Lime did not sign a written agreement with the Plaintiff before completing the screenplay, therefore she was a free agent; and the Defendant never used </w:t>
      </w:r>
      <w:r w:rsidR="003D5B81" w:rsidRPr="00F60411">
        <w:rPr>
          <w:rFonts w:ascii="Times New Roman" w:hAnsi="Times New Roman" w:cs="Times New Roman"/>
          <w:szCs w:val="24"/>
        </w:rPr>
        <w:t xml:space="preserve">nor intended to use </w:t>
      </w:r>
      <w:r w:rsidR="008B6AA8" w:rsidRPr="00F60411">
        <w:rPr>
          <w:rFonts w:ascii="Times New Roman" w:hAnsi="Times New Roman" w:cs="Times New Roman"/>
          <w:szCs w:val="24"/>
        </w:rPr>
        <w:t xml:space="preserve">Lime’s work. </w:t>
      </w:r>
      <w:r w:rsidR="00494D3F" w:rsidRPr="00F60411">
        <w:rPr>
          <w:rFonts w:ascii="Times New Roman" w:hAnsi="Times New Roman" w:cs="Times New Roman"/>
          <w:szCs w:val="24"/>
        </w:rPr>
        <w:t>(</w:t>
      </w:r>
      <w:r w:rsidR="00494D3F" w:rsidRPr="00F60411">
        <w:rPr>
          <w:rFonts w:ascii="Times New Roman" w:hAnsi="Times New Roman" w:cs="Times New Roman"/>
          <w:i/>
          <w:szCs w:val="24"/>
        </w:rPr>
        <w:t>Id</w:t>
      </w:r>
      <w:r w:rsidR="00494D3F" w:rsidRPr="00F60411">
        <w:rPr>
          <w:rFonts w:ascii="Times New Roman" w:hAnsi="Times New Roman" w:cs="Times New Roman"/>
          <w:szCs w:val="24"/>
        </w:rPr>
        <w:t>. at ¶¶ 18-22</w:t>
      </w:r>
      <w:r w:rsidR="00DD6CEF" w:rsidRPr="00F60411">
        <w:rPr>
          <w:rFonts w:ascii="Times New Roman" w:hAnsi="Times New Roman" w:cs="Times New Roman"/>
          <w:szCs w:val="24"/>
        </w:rPr>
        <w:t>.</w:t>
      </w:r>
      <w:r w:rsidR="00494D3F" w:rsidRPr="00F60411">
        <w:rPr>
          <w:rFonts w:ascii="Times New Roman" w:hAnsi="Times New Roman" w:cs="Times New Roman"/>
          <w:szCs w:val="24"/>
        </w:rPr>
        <w:t xml:space="preserve">)  </w:t>
      </w:r>
      <w:r w:rsidR="00731BB4" w:rsidRPr="00F60411">
        <w:rPr>
          <w:rFonts w:ascii="Times New Roman" w:hAnsi="Times New Roman" w:cs="Times New Roman"/>
          <w:szCs w:val="24"/>
        </w:rPr>
        <w:t xml:space="preserve">     </w:t>
      </w:r>
    </w:p>
    <w:p w14:paraId="71C0323C" w14:textId="77777777" w:rsidR="00D871DC" w:rsidRPr="00F60411" w:rsidRDefault="00D871DC" w:rsidP="001F01E7">
      <w:pPr>
        <w:spacing w:line="480" w:lineRule="auto"/>
        <w:ind w:firstLine="720"/>
        <w:rPr>
          <w:rFonts w:ascii="Times New Roman" w:hAnsi="Times New Roman" w:cs="Times New Roman"/>
          <w:i/>
          <w:szCs w:val="24"/>
        </w:rPr>
      </w:pPr>
      <w:r w:rsidRPr="00F60411">
        <w:rPr>
          <w:rFonts w:ascii="Times New Roman" w:hAnsi="Times New Roman" w:cs="Times New Roman"/>
          <w:szCs w:val="24"/>
        </w:rPr>
        <w:t>On March 27, 2010,</w:t>
      </w:r>
      <w:r w:rsidR="004E5EE4" w:rsidRPr="00F60411">
        <w:rPr>
          <w:rFonts w:ascii="Times New Roman" w:hAnsi="Times New Roman" w:cs="Times New Roman"/>
          <w:szCs w:val="24"/>
        </w:rPr>
        <w:t xml:space="preserve"> Nelson </w:t>
      </w:r>
      <w:r w:rsidR="003D5B81" w:rsidRPr="00F60411">
        <w:rPr>
          <w:rFonts w:ascii="Times New Roman" w:hAnsi="Times New Roman" w:cs="Times New Roman"/>
          <w:szCs w:val="24"/>
        </w:rPr>
        <w:t xml:space="preserve">asked </w:t>
      </w:r>
      <w:r w:rsidR="004E5EE4" w:rsidRPr="00F60411">
        <w:rPr>
          <w:rFonts w:ascii="Times New Roman" w:hAnsi="Times New Roman" w:cs="Times New Roman"/>
          <w:szCs w:val="24"/>
        </w:rPr>
        <w:t xml:space="preserve">Lime </w:t>
      </w:r>
      <w:r w:rsidR="003D5B81" w:rsidRPr="00F60411">
        <w:rPr>
          <w:rFonts w:ascii="Times New Roman" w:hAnsi="Times New Roman" w:cs="Times New Roman"/>
          <w:szCs w:val="24"/>
        </w:rPr>
        <w:t>to</w:t>
      </w:r>
      <w:r w:rsidR="003F1E0E" w:rsidRPr="00F60411">
        <w:rPr>
          <w:rFonts w:ascii="Times New Roman" w:hAnsi="Times New Roman" w:cs="Times New Roman"/>
          <w:szCs w:val="24"/>
        </w:rPr>
        <w:t xml:space="preserve"> prepare</w:t>
      </w:r>
      <w:r w:rsidR="004E5EE4" w:rsidRPr="00F60411">
        <w:rPr>
          <w:rFonts w:ascii="Times New Roman" w:hAnsi="Times New Roman" w:cs="Times New Roman"/>
          <w:szCs w:val="24"/>
        </w:rPr>
        <w:t xml:space="preserve"> a screenplay for </w:t>
      </w:r>
      <w:r w:rsidR="004E5EE4" w:rsidRPr="00F60411">
        <w:rPr>
          <w:rFonts w:ascii="Times New Roman" w:hAnsi="Times New Roman" w:cs="Times New Roman"/>
          <w:i/>
          <w:szCs w:val="24"/>
        </w:rPr>
        <w:t>Lawless Love</w:t>
      </w:r>
      <w:r w:rsidR="004E5EE4" w:rsidRPr="00F60411">
        <w:rPr>
          <w:rFonts w:ascii="Times New Roman" w:hAnsi="Times New Roman" w:cs="Times New Roman"/>
          <w:szCs w:val="24"/>
        </w:rPr>
        <w:t xml:space="preserve">, because he wanted to see Lime’s unique approach to the </w:t>
      </w:r>
      <w:r w:rsidR="003D5B81" w:rsidRPr="00F60411">
        <w:rPr>
          <w:rFonts w:ascii="Times New Roman" w:hAnsi="Times New Roman" w:cs="Times New Roman"/>
          <w:szCs w:val="24"/>
        </w:rPr>
        <w:t xml:space="preserve">show’s </w:t>
      </w:r>
      <w:r w:rsidR="004E5EE4" w:rsidRPr="00F60411">
        <w:rPr>
          <w:rFonts w:ascii="Times New Roman" w:hAnsi="Times New Roman" w:cs="Times New Roman"/>
          <w:szCs w:val="24"/>
        </w:rPr>
        <w:t>premise and characters.</w:t>
      </w:r>
      <w:r w:rsidR="00406AFB" w:rsidRPr="00F60411">
        <w:rPr>
          <w:rFonts w:ascii="Times New Roman" w:hAnsi="Times New Roman" w:cs="Times New Roman"/>
          <w:szCs w:val="24"/>
        </w:rPr>
        <w:t xml:space="preserve"> (</w:t>
      </w:r>
      <w:r w:rsidR="00406AFB" w:rsidRPr="00F60411">
        <w:rPr>
          <w:rFonts w:ascii="Times New Roman" w:hAnsi="Times New Roman" w:cs="Times New Roman"/>
          <w:i/>
          <w:szCs w:val="24"/>
        </w:rPr>
        <w:t xml:space="preserve">Id. </w:t>
      </w:r>
      <w:r w:rsidR="00406AFB" w:rsidRPr="00F60411">
        <w:rPr>
          <w:rFonts w:ascii="Times New Roman" w:hAnsi="Times New Roman" w:cs="Times New Roman"/>
          <w:szCs w:val="24"/>
        </w:rPr>
        <w:t>at ¶ 14</w:t>
      </w:r>
      <w:r w:rsidR="00DD6CEF" w:rsidRPr="00F60411">
        <w:rPr>
          <w:rFonts w:ascii="Times New Roman" w:hAnsi="Times New Roman" w:cs="Times New Roman"/>
          <w:szCs w:val="24"/>
        </w:rPr>
        <w:t>.</w:t>
      </w:r>
      <w:r w:rsidR="00406AFB" w:rsidRPr="00F60411">
        <w:rPr>
          <w:rFonts w:ascii="Times New Roman" w:hAnsi="Times New Roman" w:cs="Times New Roman"/>
          <w:szCs w:val="24"/>
        </w:rPr>
        <w:t xml:space="preserve">)  </w:t>
      </w:r>
      <w:r w:rsidR="00F07718" w:rsidRPr="00F60411">
        <w:rPr>
          <w:rFonts w:ascii="Times New Roman" w:hAnsi="Times New Roman" w:cs="Times New Roman"/>
          <w:szCs w:val="24"/>
        </w:rPr>
        <w:t xml:space="preserve">Nelson </w:t>
      </w:r>
      <w:r w:rsidR="003D5B81" w:rsidRPr="00F60411">
        <w:rPr>
          <w:rFonts w:ascii="Times New Roman" w:hAnsi="Times New Roman" w:cs="Times New Roman"/>
          <w:szCs w:val="24"/>
        </w:rPr>
        <w:t xml:space="preserve">was well aware of </w:t>
      </w:r>
      <w:r w:rsidR="00F07718" w:rsidRPr="00F60411">
        <w:rPr>
          <w:rFonts w:ascii="Times New Roman" w:hAnsi="Times New Roman" w:cs="Times New Roman"/>
          <w:szCs w:val="24"/>
        </w:rPr>
        <w:t>Lime’s reputation as a</w:t>
      </w:r>
      <w:r w:rsidR="003D5B81" w:rsidRPr="00F60411">
        <w:rPr>
          <w:rFonts w:ascii="Times New Roman" w:hAnsi="Times New Roman" w:cs="Times New Roman"/>
          <w:szCs w:val="24"/>
        </w:rPr>
        <w:t>n</w:t>
      </w:r>
      <w:r w:rsidR="00F07718" w:rsidRPr="00F60411">
        <w:rPr>
          <w:rFonts w:ascii="Times New Roman" w:hAnsi="Times New Roman" w:cs="Times New Roman"/>
          <w:szCs w:val="24"/>
        </w:rPr>
        <w:t xml:space="preserve"> </w:t>
      </w:r>
      <w:r w:rsidR="003D5B81" w:rsidRPr="00F60411">
        <w:rPr>
          <w:rFonts w:ascii="Times New Roman" w:hAnsi="Times New Roman" w:cs="Times New Roman"/>
          <w:szCs w:val="24"/>
        </w:rPr>
        <w:t xml:space="preserve">acclaimed television writer of </w:t>
      </w:r>
      <w:r w:rsidR="00F07718" w:rsidRPr="00F60411">
        <w:rPr>
          <w:rFonts w:ascii="Times New Roman" w:hAnsi="Times New Roman" w:cs="Times New Roman"/>
          <w:szCs w:val="24"/>
        </w:rPr>
        <w:t>diverse genres, although the two</w:t>
      </w:r>
      <w:r w:rsidR="0041698B" w:rsidRPr="00F60411">
        <w:rPr>
          <w:rFonts w:ascii="Times New Roman" w:hAnsi="Times New Roman" w:cs="Times New Roman"/>
          <w:szCs w:val="24"/>
        </w:rPr>
        <w:t xml:space="preserve"> have never </w:t>
      </w:r>
      <w:r w:rsidR="00F07718" w:rsidRPr="00F60411">
        <w:rPr>
          <w:rFonts w:ascii="Times New Roman" w:hAnsi="Times New Roman" w:cs="Times New Roman"/>
          <w:szCs w:val="24"/>
        </w:rPr>
        <w:t xml:space="preserve">met </w:t>
      </w:r>
      <w:r w:rsidR="000515BB" w:rsidRPr="00F60411">
        <w:rPr>
          <w:rFonts w:ascii="Times New Roman" w:hAnsi="Times New Roman" w:cs="Times New Roman"/>
          <w:szCs w:val="24"/>
        </w:rPr>
        <w:t xml:space="preserve">before and </w:t>
      </w:r>
      <w:r w:rsidR="0041698B" w:rsidRPr="00F60411">
        <w:rPr>
          <w:rFonts w:ascii="Times New Roman" w:hAnsi="Times New Roman" w:cs="Times New Roman"/>
          <w:szCs w:val="24"/>
        </w:rPr>
        <w:t xml:space="preserve">have they </w:t>
      </w:r>
      <w:r w:rsidR="000515BB" w:rsidRPr="00F60411">
        <w:rPr>
          <w:rFonts w:ascii="Times New Roman" w:hAnsi="Times New Roman" w:cs="Times New Roman"/>
          <w:szCs w:val="24"/>
        </w:rPr>
        <w:t>n</w:t>
      </w:r>
      <w:r w:rsidR="0041698B" w:rsidRPr="00F60411">
        <w:rPr>
          <w:rFonts w:ascii="Times New Roman" w:hAnsi="Times New Roman" w:cs="Times New Roman"/>
          <w:szCs w:val="24"/>
        </w:rPr>
        <w:t>ever worked together</w:t>
      </w:r>
      <w:r w:rsidR="003D5B81" w:rsidRPr="00F60411">
        <w:rPr>
          <w:rFonts w:ascii="Times New Roman" w:hAnsi="Times New Roman" w:cs="Times New Roman"/>
          <w:szCs w:val="24"/>
        </w:rPr>
        <w:t xml:space="preserve">. </w:t>
      </w:r>
      <w:r w:rsidR="009E0946" w:rsidRPr="00F60411">
        <w:rPr>
          <w:rFonts w:ascii="Times New Roman" w:hAnsi="Times New Roman" w:cs="Times New Roman"/>
          <w:szCs w:val="24"/>
        </w:rPr>
        <w:t>(</w:t>
      </w:r>
      <w:r w:rsidR="009E0946" w:rsidRPr="00F60411">
        <w:rPr>
          <w:rFonts w:ascii="Times New Roman" w:hAnsi="Times New Roman" w:cs="Times New Roman"/>
          <w:i/>
          <w:szCs w:val="24"/>
        </w:rPr>
        <w:t xml:space="preserve">Id. </w:t>
      </w:r>
      <w:r w:rsidR="00406AFB" w:rsidRPr="00F60411">
        <w:rPr>
          <w:rFonts w:ascii="Times New Roman" w:hAnsi="Times New Roman" w:cs="Times New Roman"/>
          <w:szCs w:val="24"/>
        </w:rPr>
        <w:t>at ¶¶ 11, 20</w:t>
      </w:r>
      <w:r w:rsidR="00DD6CEF" w:rsidRPr="00F60411">
        <w:rPr>
          <w:rFonts w:ascii="Times New Roman" w:hAnsi="Times New Roman" w:cs="Times New Roman"/>
          <w:szCs w:val="24"/>
        </w:rPr>
        <w:t>.</w:t>
      </w:r>
      <w:r w:rsidR="009E0946" w:rsidRPr="00F60411">
        <w:rPr>
          <w:rFonts w:ascii="Times New Roman" w:hAnsi="Times New Roman" w:cs="Times New Roman"/>
          <w:szCs w:val="24"/>
        </w:rPr>
        <w:t xml:space="preserve">) </w:t>
      </w:r>
      <w:r w:rsidR="003D5B81" w:rsidRPr="00F60411">
        <w:rPr>
          <w:rFonts w:ascii="Times New Roman" w:hAnsi="Times New Roman" w:cs="Times New Roman"/>
          <w:szCs w:val="24"/>
        </w:rPr>
        <w:t xml:space="preserve"> </w:t>
      </w:r>
      <w:r w:rsidR="001C24BE" w:rsidRPr="00F60411">
        <w:rPr>
          <w:rFonts w:ascii="Times New Roman" w:hAnsi="Times New Roman" w:cs="Times New Roman"/>
          <w:szCs w:val="24"/>
        </w:rPr>
        <w:t>Plaintiff</w:t>
      </w:r>
      <w:r w:rsidR="003F1E0E" w:rsidRPr="00F60411">
        <w:rPr>
          <w:rFonts w:ascii="Times New Roman" w:hAnsi="Times New Roman" w:cs="Times New Roman"/>
          <w:szCs w:val="24"/>
        </w:rPr>
        <w:t xml:space="preserve"> did not ask </w:t>
      </w:r>
      <w:r w:rsidR="001C24BE" w:rsidRPr="00F60411">
        <w:rPr>
          <w:rFonts w:ascii="Times New Roman" w:hAnsi="Times New Roman" w:cs="Times New Roman"/>
          <w:szCs w:val="24"/>
        </w:rPr>
        <w:t xml:space="preserve">Lime </w:t>
      </w:r>
      <w:r w:rsidR="003F1E0E" w:rsidRPr="00F60411">
        <w:rPr>
          <w:rFonts w:ascii="Times New Roman" w:hAnsi="Times New Roman" w:cs="Times New Roman"/>
          <w:szCs w:val="24"/>
        </w:rPr>
        <w:t xml:space="preserve">to join the </w:t>
      </w:r>
      <w:r w:rsidR="003D5B81" w:rsidRPr="00F60411">
        <w:rPr>
          <w:rFonts w:ascii="Times New Roman" w:hAnsi="Times New Roman" w:cs="Times New Roman"/>
          <w:szCs w:val="24"/>
        </w:rPr>
        <w:t xml:space="preserve">writing </w:t>
      </w:r>
      <w:r w:rsidR="003F1E0E" w:rsidRPr="00F60411">
        <w:rPr>
          <w:rFonts w:ascii="Times New Roman" w:hAnsi="Times New Roman" w:cs="Times New Roman"/>
          <w:szCs w:val="24"/>
        </w:rPr>
        <w:t>team as an employee</w:t>
      </w:r>
      <w:r w:rsidR="003D5B81" w:rsidRPr="00F60411">
        <w:rPr>
          <w:rFonts w:ascii="Times New Roman" w:hAnsi="Times New Roman" w:cs="Times New Roman"/>
          <w:szCs w:val="24"/>
        </w:rPr>
        <w:t xml:space="preserve"> of OGS, and t</w:t>
      </w:r>
      <w:r w:rsidR="003F1E0E" w:rsidRPr="00F60411">
        <w:rPr>
          <w:rFonts w:ascii="Times New Roman" w:hAnsi="Times New Roman" w:cs="Times New Roman"/>
          <w:szCs w:val="24"/>
        </w:rPr>
        <w:t xml:space="preserve">he </w:t>
      </w:r>
      <w:r w:rsidR="003D5B81" w:rsidRPr="00F60411">
        <w:rPr>
          <w:rFonts w:ascii="Times New Roman" w:hAnsi="Times New Roman" w:cs="Times New Roman"/>
          <w:szCs w:val="24"/>
        </w:rPr>
        <w:t xml:space="preserve">parties </w:t>
      </w:r>
      <w:r w:rsidR="003F1E0E" w:rsidRPr="00F60411">
        <w:rPr>
          <w:rFonts w:ascii="Times New Roman" w:hAnsi="Times New Roman" w:cs="Times New Roman"/>
          <w:szCs w:val="24"/>
        </w:rPr>
        <w:t>did not sign any written</w:t>
      </w:r>
      <w:r w:rsidR="003D5B81" w:rsidRPr="00F60411">
        <w:rPr>
          <w:rFonts w:ascii="Times New Roman" w:hAnsi="Times New Roman" w:cs="Times New Roman"/>
          <w:szCs w:val="24"/>
        </w:rPr>
        <w:t xml:space="preserve"> agreement.</w:t>
      </w:r>
      <w:r w:rsidR="00406AFB" w:rsidRPr="00F60411">
        <w:rPr>
          <w:rFonts w:ascii="Times New Roman" w:hAnsi="Times New Roman" w:cs="Times New Roman"/>
          <w:szCs w:val="24"/>
        </w:rPr>
        <w:t xml:space="preserve"> (</w:t>
      </w:r>
      <w:r w:rsidR="00406AFB" w:rsidRPr="00F60411">
        <w:rPr>
          <w:rFonts w:ascii="Times New Roman" w:hAnsi="Times New Roman" w:cs="Times New Roman"/>
          <w:i/>
          <w:szCs w:val="24"/>
        </w:rPr>
        <w:t>Id</w:t>
      </w:r>
      <w:r w:rsidR="00406AFB" w:rsidRPr="00F60411">
        <w:rPr>
          <w:rFonts w:ascii="Times New Roman" w:hAnsi="Times New Roman" w:cs="Times New Roman"/>
          <w:szCs w:val="24"/>
        </w:rPr>
        <w:t>. at ¶ 20</w:t>
      </w:r>
      <w:r w:rsidR="00DD6CEF" w:rsidRPr="00F60411">
        <w:rPr>
          <w:rFonts w:ascii="Times New Roman" w:hAnsi="Times New Roman" w:cs="Times New Roman"/>
          <w:szCs w:val="24"/>
        </w:rPr>
        <w:t>.</w:t>
      </w:r>
      <w:r w:rsidR="00406AFB" w:rsidRPr="00F60411">
        <w:rPr>
          <w:rFonts w:ascii="Times New Roman" w:hAnsi="Times New Roman" w:cs="Times New Roman"/>
          <w:szCs w:val="24"/>
        </w:rPr>
        <w:t>)</w:t>
      </w:r>
      <w:r w:rsidR="003D5B81" w:rsidRPr="00F60411">
        <w:rPr>
          <w:rFonts w:ascii="Times New Roman" w:hAnsi="Times New Roman" w:cs="Times New Roman"/>
          <w:szCs w:val="24"/>
        </w:rPr>
        <w:t xml:space="preserve">  </w:t>
      </w:r>
      <w:r w:rsidR="00FA336C" w:rsidRPr="00F60411">
        <w:rPr>
          <w:rFonts w:ascii="Times New Roman" w:hAnsi="Times New Roman" w:cs="Times New Roman"/>
          <w:szCs w:val="24"/>
        </w:rPr>
        <w:t xml:space="preserve">Plaintiff claimed they had </w:t>
      </w:r>
      <w:r w:rsidR="003F1E0E" w:rsidRPr="00F60411">
        <w:rPr>
          <w:rFonts w:ascii="Times New Roman" w:hAnsi="Times New Roman" w:cs="Times New Roman"/>
          <w:szCs w:val="24"/>
        </w:rPr>
        <w:t>reach</w:t>
      </w:r>
      <w:r w:rsidR="003D5B81" w:rsidRPr="00F60411">
        <w:rPr>
          <w:rFonts w:ascii="Times New Roman" w:hAnsi="Times New Roman" w:cs="Times New Roman"/>
          <w:szCs w:val="24"/>
        </w:rPr>
        <w:t>ed</w:t>
      </w:r>
      <w:r w:rsidR="003F1E0E" w:rsidRPr="00F60411">
        <w:rPr>
          <w:rFonts w:ascii="Times New Roman" w:hAnsi="Times New Roman" w:cs="Times New Roman"/>
          <w:szCs w:val="24"/>
        </w:rPr>
        <w:t xml:space="preserve"> an</w:t>
      </w:r>
      <w:r w:rsidR="00E774AC" w:rsidRPr="00F60411">
        <w:rPr>
          <w:rFonts w:ascii="Times New Roman" w:hAnsi="Times New Roman" w:cs="Times New Roman"/>
          <w:szCs w:val="24"/>
        </w:rPr>
        <w:t xml:space="preserve"> oral</w:t>
      </w:r>
      <w:r w:rsidR="003F1E0E" w:rsidRPr="00F60411">
        <w:rPr>
          <w:rFonts w:ascii="Times New Roman" w:hAnsi="Times New Roman" w:cs="Times New Roman"/>
          <w:szCs w:val="24"/>
        </w:rPr>
        <w:t xml:space="preserve"> agreement that Lime would be paid $6,000 for her </w:t>
      </w:r>
      <w:r w:rsidR="00E774AC" w:rsidRPr="00F60411">
        <w:rPr>
          <w:rFonts w:ascii="Times New Roman" w:hAnsi="Times New Roman" w:cs="Times New Roman"/>
          <w:szCs w:val="24"/>
        </w:rPr>
        <w:t>expertise</w:t>
      </w:r>
      <w:r w:rsidR="00FA336C" w:rsidRPr="00F60411">
        <w:rPr>
          <w:rFonts w:ascii="Times New Roman" w:hAnsi="Times New Roman" w:cs="Times New Roman"/>
          <w:szCs w:val="24"/>
        </w:rPr>
        <w:t xml:space="preserve"> and that the screenplay was </w:t>
      </w:r>
      <w:r w:rsidR="003F1E0E" w:rsidRPr="00F60411">
        <w:rPr>
          <w:rFonts w:ascii="Times New Roman" w:hAnsi="Times New Roman" w:cs="Times New Roman"/>
          <w:szCs w:val="24"/>
        </w:rPr>
        <w:t xml:space="preserve">due on April 1, 2010. </w:t>
      </w:r>
      <w:r w:rsidR="00406AFB" w:rsidRPr="00F60411">
        <w:rPr>
          <w:rFonts w:ascii="Times New Roman" w:hAnsi="Times New Roman" w:cs="Times New Roman"/>
          <w:szCs w:val="24"/>
        </w:rPr>
        <w:t xml:space="preserve"> </w:t>
      </w:r>
      <w:r w:rsidR="004E5EE4" w:rsidRPr="00F60411">
        <w:rPr>
          <w:rFonts w:ascii="Times New Roman" w:hAnsi="Times New Roman" w:cs="Times New Roman"/>
          <w:szCs w:val="24"/>
        </w:rPr>
        <w:t>(</w:t>
      </w:r>
      <w:r w:rsidR="004E5EE4" w:rsidRPr="00F60411">
        <w:rPr>
          <w:rFonts w:ascii="Times New Roman" w:hAnsi="Times New Roman" w:cs="Times New Roman"/>
          <w:i/>
          <w:szCs w:val="24"/>
        </w:rPr>
        <w:t xml:space="preserve">Id. </w:t>
      </w:r>
      <w:r w:rsidR="004E5EE4" w:rsidRPr="00F60411">
        <w:rPr>
          <w:rFonts w:ascii="Times New Roman" w:hAnsi="Times New Roman" w:cs="Times New Roman"/>
          <w:szCs w:val="24"/>
        </w:rPr>
        <w:t>at ¶</w:t>
      </w:r>
      <w:r w:rsidR="00406AFB" w:rsidRPr="00F60411">
        <w:rPr>
          <w:rFonts w:ascii="Times New Roman" w:hAnsi="Times New Roman" w:cs="Times New Roman"/>
          <w:szCs w:val="24"/>
        </w:rPr>
        <w:t xml:space="preserve"> 15</w:t>
      </w:r>
      <w:r w:rsidR="00DD6CEF" w:rsidRPr="00F60411">
        <w:rPr>
          <w:rFonts w:ascii="Times New Roman" w:hAnsi="Times New Roman" w:cs="Times New Roman"/>
          <w:szCs w:val="24"/>
        </w:rPr>
        <w:t>.</w:t>
      </w:r>
      <w:r w:rsidR="00406AFB" w:rsidRPr="00F60411">
        <w:rPr>
          <w:rFonts w:ascii="Times New Roman" w:hAnsi="Times New Roman" w:cs="Times New Roman"/>
          <w:szCs w:val="24"/>
        </w:rPr>
        <w:t>)</w:t>
      </w:r>
      <w:r w:rsidR="004E5EE4" w:rsidRPr="00F60411">
        <w:rPr>
          <w:rFonts w:ascii="Times New Roman" w:hAnsi="Times New Roman" w:cs="Times New Roman"/>
          <w:i/>
          <w:szCs w:val="24"/>
        </w:rPr>
        <w:t xml:space="preserve"> </w:t>
      </w:r>
    </w:p>
    <w:p w14:paraId="75542CF1" w14:textId="77777777" w:rsidR="00A14F16" w:rsidRPr="00F60411" w:rsidRDefault="003F1E0E" w:rsidP="001F01E7">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Lime submitted her </w:t>
      </w:r>
      <w:proofErr w:type="gramStart"/>
      <w:r w:rsidRPr="00F60411">
        <w:rPr>
          <w:rFonts w:ascii="Times New Roman" w:hAnsi="Times New Roman" w:cs="Times New Roman"/>
          <w:szCs w:val="24"/>
        </w:rPr>
        <w:t>screen play</w:t>
      </w:r>
      <w:proofErr w:type="gramEnd"/>
      <w:r w:rsidRPr="00F60411">
        <w:rPr>
          <w:rFonts w:ascii="Times New Roman" w:hAnsi="Times New Roman" w:cs="Times New Roman"/>
          <w:szCs w:val="24"/>
        </w:rPr>
        <w:t xml:space="preserve"> entitled </w:t>
      </w:r>
      <w:r w:rsidR="00A14F16" w:rsidRPr="00F60411">
        <w:rPr>
          <w:rFonts w:ascii="Times New Roman" w:hAnsi="Times New Roman" w:cs="Times New Roman"/>
          <w:szCs w:val="24"/>
        </w:rPr>
        <w:t>“Anticipatory Repudiation”</w:t>
      </w:r>
      <w:r w:rsidR="0041698B" w:rsidRPr="00F60411">
        <w:rPr>
          <w:rFonts w:ascii="Times New Roman" w:hAnsi="Times New Roman" w:cs="Times New Roman"/>
          <w:szCs w:val="24"/>
        </w:rPr>
        <w:t xml:space="preserve"> the day</w:t>
      </w:r>
      <w:r w:rsidR="001077ED" w:rsidRPr="00F60411">
        <w:rPr>
          <w:rFonts w:ascii="Times New Roman" w:hAnsi="Times New Roman" w:cs="Times New Roman"/>
          <w:szCs w:val="24"/>
        </w:rPr>
        <w:t xml:space="preserve"> of the deadline.  </w:t>
      </w:r>
      <w:r w:rsidR="00406AFB" w:rsidRPr="00F60411">
        <w:rPr>
          <w:rFonts w:ascii="Times New Roman" w:hAnsi="Times New Roman" w:cs="Times New Roman"/>
          <w:szCs w:val="24"/>
        </w:rPr>
        <w:t>(</w:t>
      </w:r>
      <w:r w:rsidR="00406AFB" w:rsidRPr="00F60411">
        <w:rPr>
          <w:rFonts w:ascii="Times New Roman" w:hAnsi="Times New Roman" w:cs="Times New Roman"/>
          <w:i/>
          <w:szCs w:val="24"/>
        </w:rPr>
        <w:t xml:space="preserve">Id. </w:t>
      </w:r>
      <w:r w:rsidR="00406AFB" w:rsidRPr="00F60411">
        <w:rPr>
          <w:rFonts w:ascii="Times New Roman" w:hAnsi="Times New Roman" w:cs="Times New Roman"/>
          <w:szCs w:val="24"/>
        </w:rPr>
        <w:t>at ¶ 21</w:t>
      </w:r>
      <w:r w:rsidR="00DD6CEF" w:rsidRPr="00F60411">
        <w:rPr>
          <w:rFonts w:ascii="Times New Roman" w:hAnsi="Times New Roman" w:cs="Times New Roman"/>
          <w:szCs w:val="24"/>
        </w:rPr>
        <w:t>.</w:t>
      </w:r>
      <w:r w:rsidR="00406AFB" w:rsidRPr="00F60411">
        <w:rPr>
          <w:rFonts w:ascii="Times New Roman" w:hAnsi="Times New Roman" w:cs="Times New Roman"/>
          <w:szCs w:val="24"/>
        </w:rPr>
        <w:t xml:space="preserve">)  </w:t>
      </w:r>
      <w:r w:rsidR="00A14F16" w:rsidRPr="00F60411">
        <w:rPr>
          <w:rFonts w:ascii="Times New Roman" w:hAnsi="Times New Roman" w:cs="Times New Roman"/>
          <w:szCs w:val="24"/>
        </w:rPr>
        <w:t xml:space="preserve">Plaintiff </w:t>
      </w:r>
      <w:r w:rsidR="001077ED" w:rsidRPr="00F60411">
        <w:rPr>
          <w:rFonts w:ascii="Times New Roman" w:hAnsi="Times New Roman" w:cs="Times New Roman"/>
          <w:szCs w:val="24"/>
        </w:rPr>
        <w:t xml:space="preserve">then </w:t>
      </w:r>
      <w:r w:rsidR="00A14F16" w:rsidRPr="00F60411">
        <w:rPr>
          <w:rFonts w:ascii="Times New Roman" w:hAnsi="Times New Roman" w:cs="Times New Roman"/>
          <w:szCs w:val="24"/>
        </w:rPr>
        <w:t>secured the exclusi</w:t>
      </w:r>
      <w:r w:rsidR="00406AFB" w:rsidRPr="00F60411">
        <w:rPr>
          <w:rFonts w:ascii="Times New Roman" w:hAnsi="Times New Roman" w:cs="Times New Roman"/>
          <w:szCs w:val="24"/>
        </w:rPr>
        <w:t xml:space="preserve">ve rights and privileges </w:t>
      </w:r>
      <w:r w:rsidR="00A14F16" w:rsidRPr="00F60411">
        <w:rPr>
          <w:rFonts w:ascii="Times New Roman" w:hAnsi="Times New Roman" w:cs="Times New Roman"/>
          <w:szCs w:val="24"/>
        </w:rPr>
        <w:t>to</w:t>
      </w:r>
      <w:r w:rsidR="00E774AC" w:rsidRPr="00F60411">
        <w:rPr>
          <w:rFonts w:ascii="Times New Roman" w:hAnsi="Times New Roman" w:cs="Times New Roman"/>
          <w:szCs w:val="24"/>
        </w:rPr>
        <w:t xml:space="preserve"> Lime’s screenplay</w:t>
      </w:r>
      <w:r w:rsidR="001077ED" w:rsidRPr="00F60411">
        <w:rPr>
          <w:rFonts w:ascii="Times New Roman" w:hAnsi="Times New Roman" w:cs="Times New Roman"/>
          <w:szCs w:val="24"/>
        </w:rPr>
        <w:t xml:space="preserve"> independently the very next day. </w:t>
      </w:r>
      <w:r w:rsidR="00406AFB" w:rsidRPr="00F60411">
        <w:rPr>
          <w:rFonts w:ascii="Times New Roman" w:hAnsi="Times New Roman" w:cs="Times New Roman"/>
          <w:szCs w:val="24"/>
        </w:rPr>
        <w:t>(</w:t>
      </w:r>
      <w:r w:rsidR="00406AFB" w:rsidRPr="00F60411">
        <w:rPr>
          <w:rFonts w:ascii="Times New Roman" w:hAnsi="Times New Roman" w:cs="Times New Roman"/>
          <w:i/>
          <w:szCs w:val="24"/>
        </w:rPr>
        <w:t xml:space="preserve">Id. </w:t>
      </w:r>
      <w:r w:rsidR="00406AFB" w:rsidRPr="00F60411">
        <w:rPr>
          <w:rFonts w:ascii="Times New Roman" w:hAnsi="Times New Roman" w:cs="Times New Roman"/>
          <w:szCs w:val="24"/>
        </w:rPr>
        <w:t xml:space="preserve">at ¶ </w:t>
      </w:r>
      <w:r w:rsidR="00207326" w:rsidRPr="00F60411">
        <w:rPr>
          <w:rFonts w:ascii="Times New Roman" w:hAnsi="Times New Roman" w:cs="Times New Roman"/>
          <w:szCs w:val="24"/>
        </w:rPr>
        <w:t>22</w:t>
      </w:r>
      <w:r w:rsidR="00DD6CEF" w:rsidRPr="00F60411">
        <w:rPr>
          <w:rFonts w:ascii="Times New Roman" w:hAnsi="Times New Roman" w:cs="Times New Roman"/>
          <w:szCs w:val="24"/>
        </w:rPr>
        <w:t>.</w:t>
      </w:r>
      <w:r w:rsidR="00207326" w:rsidRPr="00F60411">
        <w:rPr>
          <w:rFonts w:ascii="Times New Roman" w:hAnsi="Times New Roman" w:cs="Times New Roman"/>
          <w:szCs w:val="24"/>
        </w:rPr>
        <w:t>)</w:t>
      </w:r>
      <w:r w:rsidR="001077ED" w:rsidRPr="00F60411">
        <w:rPr>
          <w:rFonts w:ascii="Times New Roman" w:hAnsi="Times New Roman" w:cs="Times New Roman"/>
          <w:szCs w:val="24"/>
        </w:rPr>
        <w:t xml:space="preserve"> </w:t>
      </w:r>
      <w:r w:rsidR="00207326" w:rsidRPr="00F60411">
        <w:rPr>
          <w:rFonts w:ascii="Times New Roman" w:hAnsi="Times New Roman" w:cs="Times New Roman"/>
          <w:szCs w:val="24"/>
        </w:rPr>
        <w:t xml:space="preserve"> </w:t>
      </w:r>
      <w:r w:rsidR="001077ED" w:rsidRPr="00F60411">
        <w:rPr>
          <w:rFonts w:ascii="Times New Roman" w:hAnsi="Times New Roman" w:cs="Times New Roman"/>
          <w:szCs w:val="24"/>
        </w:rPr>
        <w:t>Lime knew this because she received a certificate of registration dated to April 2</w:t>
      </w:r>
      <w:r w:rsidR="000515BB" w:rsidRPr="00F60411">
        <w:rPr>
          <w:rFonts w:ascii="Times New Roman" w:hAnsi="Times New Roman" w:cs="Times New Roman"/>
          <w:szCs w:val="24"/>
        </w:rPr>
        <w:t xml:space="preserve"> from the Register of Copyrights</w:t>
      </w:r>
      <w:r w:rsidR="00FA336C" w:rsidRPr="00F60411">
        <w:rPr>
          <w:rFonts w:ascii="Times New Roman" w:hAnsi="Times New Roman" w:cs="Times New Roman"/>
          <w:szCs w:val="24"/>
        </w:rPr>
        <w:t xml:space="preserve">, which recognized her </w:t>
      </w:r>
      <w:r w:rsidR="00FA336C" w:rsidRPr="00F60411">
        <w:rPr>
          <w:rFonts w:ascii="Times New Roman" w:hAnsi="Times New Roman" w:cs="Times New Roman"/>
          <w:szCs w:val="24"/>
        </w:rPr>
        <w:lastRenderedPageBreak/>
        <w:t>as the creator and author</w:t>
      </w:r>
      <w:r w:rsidR="000515BB" w:rsidRPr="00F60411">
        <w:rPr>
          <w:rFonts w:ascii="Times New Roman" w:hAnsi="Times New Roman" w:cs="Times New Roman"/>
          <w:szCs w:val="24"/>
        </w:rPr>
        <w:t>.</w:t>
      </w:r>
      <w:r w:rsidR="00A14F16" w:rsidRPr="00F60411">
        <w:rPr>
          <w:rFonts w:ascii="Times New Roman" w:hAnsi="Times New Roman" w:cs="Times New Roman"/>
          <w:szCs w:val="24"/>
        </w:rPr>
        <w:t xml:space="preserve"> </w:t>
      </w:r>
      <w:r w:rsidR="000515BB" w:rsidRPr="00F60411">
        <w:rPr>
          <w:rFonts w:ascii="Times New Roman" w:hAnsi="Times New Roman" w:cs="Times New Roman"/>
          <w:szCs w:val="24"/>
        </w:rPr>
        <w:t xml:space="preserve"> </w:t>
      </w:r>
      <w:r w:rsidR="00207326" w:rsidRPr="00F60411">
        <w:rPr>
          <w:rFonts w:ascii="Times New Roman" w:hAnsi="Times New Roman" w:cs="Times New Roman"/>
          <w:szCs w:val="24"/>
        </w:rPr>
        <w:t>(</w:t>
      </w:r>
      <w:r w:rsidR="00207326" w:rsidRPr="00F60411">
        <w:rPr>
          <w:rFonts w:ascii="Times New Roman" w:hAnsi="Times New Roman" w:cs="Times New Roman"/>
          <w:i/>
          <w:szCs w:val="24"/>
        </w:rPr>
        <w:t>Id</w:t>
      </w:r>
      <w:r w:rsidR="00207326" w:rsidRPr="00F60411">
        <w:rPr>
          <w:rFonts w:ascii="Times New Roman" w:hAnsi="Times New Roman" w:cs="Times New Roman"/>
          <w:szCs w:val="24"/>
        </w:rPr>
        <w:t>. at ¶ 22</w:t>
      </w:r>
      <w:r w:rsidR="00DD6CEF" w:rsidRPr="00F60411">
        <w:rPr>
          <w:rFonts w:ascii="Times New Roman" w:hAnsi="Times New Roman" w:cs="Times New Roman"/>
          <w:szCs w:val="24"/>
        </w:rPr>
        <w:t>.</w:t>
      </w:r>
      <w:r w:rsidR="00207326" w:rsidRPr="00F60411">
        <w:rPr>
          <w:rFonts w:ascii="Times New Roman" w:hAnsi="Times New Roman" w:cs="Times New Roman"/>
          <w:szCs w:val="24"/>
        </w:rPr>
        <w:t xml:space="preserve">)  </w:t>
      </w:r>
      <w:r w:rsidR="00FA336C" w:rsidRPr="00F60411">
        <w:rPr>
          <w:rFonts w:ascii="Times New Roman" w:hAnsi="Times New Roman" w:cs="Times New Roman"/>
          <w:szCs w:val="24"/>
        </w:rPr>
        <w:t xml:space="preserve">It was not until </w:t>
      </w:r>
      <w:r w:rsidR="0041698B" w:rsidRPr="00F60411">
        <w:rPr>
          <w:rFonts w:ascii="Times New Roman" w:hAnsi="Times New Roman" w:cs="Times New Roman"/>
          <w:szCs w:val="24"/>
        </w:rPr>
        <w:t xml:space="preserve">more than a week after </w:t>
      </w:r>
      <w:r w:rsidR="000515BB" w:rsidRPr="00F60411">
        <w:rPr>
          <w:rFonts w:ascii="Times New Roman" w:hAnsi="Times New Roman" w:cs="Times New Roman"/>
          <w:szCs w:val="24"/>
        </w:rPr>
        <w:t xml:space="preserve">the </w:t>
      </w:r>
      <w:r w:rsidR="001077ED" w:rsidRPr="00F60411">
        <w:rPr>
          <w:rFonts w:ascii="Times New Roman" w:hAnsi="Times New Roman" w:cs="Times New Roman"/>
          <w:szCs w:val="24"/>
        </w:rPr>
        <w:t>commission and four days after Lime received the certificate of registration to her work</w:t>
      </w:r>
      <w:r w:rsidR="00FA336C" w:rsidRPr="00F60411">
        <w:rPr>
          <w:rFonts w:ascii="Times New Roman" w:hAnsi="Times New Roman" w:cs="Times New Roman"/>
          <w:szCs w:val="24"/>
        </w:rPr>
        <w:t xml:space="preserve"> that</w:t>
      </w:r>
      <w:r w:rsidR="001077ED" w:rsidRPr="00F60411">
        <w:rPr>
          <w:rFonts w:ascii="Times New Roman" w:hAnsi="Times New Roman" w:cs="Times New Roman"/>
          <w:szCs w:val="24"/>
        </w:rPr>
        <w:t xml:space="preserve"> the parties signed</w:t>
      </w:r>
      <w:r w:rsidR="001D3C06" w:rsidRPr="00F60411">
        <w:rPr>
          <w:rFonts w:ascii="Times New Roman" w:hAnsi="Times New Roman" w:cs="Times New Roman"/>
          <w:szCs w:val="24"/>
        </w:rPr>
        <w:t xml:space="preserve"> a written a</w:t>
      </w:r>
      <w:r w:rsidR="00A14F16" w:rsidRPr="00F60411">
        <w:rPr>
          <w:rFonts w:ascii="Times New Roman" w:hAnsi="Times New Roman" w:cs="Times New Roman"/>
          <w:szCs w:val="24"/>
        </w:rPr>
        <w:t>greement</w:t>
      </w:r>
      <w:r w:rsidR="00FA336C" w:rsidRPr="00F60411">
        <w:rPr>
          <w:rFonts w:ascii="Times New Roman" w:hAnsi="Times New Roman" w:cs="Times New Roman"/>
          <w:szCs w:val="24"/>
        </w:rPr>
        <w:t>.</w:t>
      </w:r>
      <w:r w:rsidR="004E3FB1" w:rsidRPr="00F60411">
        <w:rPr>
          <w:rFonts w:ascii="Times New Roman" w:hAnsi="Times New Roman" w:cs="Times New Roman"/>
          <w:szCs w:val="24"/>
        </w:rPr>
        <w:t xml:space="preserve">  </w:t>
      </w:r>
      <w:r w:rsidR="00FA336C" w:rsidRPr="00F60411">
        <w:rPr>
          <w:rFonts w:ascii="Times New Roman" w:hAnsi="Times New Roman" w:cs="Times New Roman"/>
          <w:szCs w:val="24"/>
        </w:rPr>
        <w:t xml:space="preserve"> </w:t>
      </w:r>
      <w:r w:rsidR="001077ED" w:rsidRPr="00F60411">
        <w:rPr>
          <w:rFonts w:ascii="Times New Roman" w:hAnsi="Times New Roman" w:cs="Times New Roman"/>
          <w:szCs w:val="24"/>
        </w:rPr>
        <w:t xml:space="preserve">Lime </w:t>
      </w:r>
      <w:r w:rsidR="00FA336C" w:rsidRPr="00F60411">
        <w:rPr>
          <w:rFonts w:ascii="Times New Roman" w:hAnsi="Times New Roman" w:cs="Times New Roman"/>
          <w:szCs w:val="24"/>
        </w:rPr>
        <w:t xml:space="preserve">also </w:t>
      </w:r>
      <w:r w:rsidR="00A14F16" w:rsidRPr="00F60411">
        <w:rPr>
          <w:rFonts w:ascii="Times New Roman" w:hAnsi="Times New Roman" w:cs="Times New Roman"/>
          <w:szCs w:val="24"/>
        </w:rPr>
        <w:t>picked up a check for $6,000. (</w:t>
      </w:r>
      <w:r w:rsidR="00A14F16" w:rsidRPr="00F60411">
        <w:rPr>
          <w:rFonts w:ascii="Times New Roman" w:hAnsi="Times New Roman" w:cs="Times New Roman"/>
          <w:i/>
          <w:szCs w:val="24"/>
        </w:rPr>
        <w:t xml:space="preserve">Id. </w:t>
      </w:r>
      <w:r w:rsidR="00207326" w:rsidRPr="00F60411">
        <w:rPr>
          <w:rFonts w:ascii="Times New Roman" w:hAnsi="Times New Roman" w:cs="Times New Roman"/>
          <w:szCs w:val="24"/>
        </w:rPr>
        <w:t>at ¶ 24</w:t>
      </w:r>
      <w:r w:rsidR="00DD6CEF" w:rsidRPr="00F60411">
        <w:rPr>
          <w:rFonts w:ascii="Times New Roman" w:hAnsi="Times New Roman" w:cs="Times New Roman"/>
          <w:szCs w:val="24"/>
        </w:rPr>
        <w:t>.</w:t>
      </w:r>
      <w:r w:rsidR="00A14F16" w:rsidRPr="00F60411">
        <w:rPr>
          <w:rFonts w:ascii="Times New Roman" w:hAnsi="Times New Roman" w:cs="Times New Roman"/>
          <w:szCs w:val="24"/>
        </w:rPr>
        <w:t>)</w:t>
      </w:r>
      <w:r w:rsidR="001077ED" w:rsidRPr="00F60411">
        <w:rPr>
          <w:rFonts w:ascii="Times New Roman" w:hAnsi="Times New Roman" w:cs="Times New Roman"/>
          <w:szCs w:val="24"/>
        </w:rPr>
        <w:t xml:space="preserve"> </w:t>
      </w:r>
    </w:p>
    <w:p w14:paraId="394D1136" w14:textId="77777777" w:rsidR="003F1E0E" w:rsidRPr="00F60411" w:rsidRDefault="00A14F16" w:rsidP="001F01E7">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Plaintiff informed Lime that they </w:t>
      </w:r>
      <w:proofErr w:type="gramStart"/>
      <w:r w:rsidRPr="00F60411">
        <w:rPr>
          <w:rFonts w:ascii="Times New Roman" w:hAnsi="Times New Roman" w:cs="Times New Roman"/>
          <w:szCs w:val="24"/>
        </w:rPr>
        <w:t>will</w:t>
      </w:r>
      <w:proofErr w:type="gramEnd"/>
      <w:r w:rsidRPr="00F60411">
        <w:rPr>
          <w:rFonts w:ascii="Times New Roman" w:hAnsi="Times New Roman" w:cs="Times New Roman"/>
          <w:szCs w:val="24"/>
        </w:rPr>
        <w:t xml:space="preserve"> not </w:t>
      </w:r>
      <w:r w:rsidR="00FA336C" w:rsidRPr="00F60411">
        <w:rPr>
          <w:rFonts w:ascii="Times New Roman" w:hAnsi="Times New Roman" w:cs="Times New Roman"/>
          <w:szCs w:val="24"/>
        </w:rPr>
        <w:t xml:space="preserve">use </w:t>
      </w:r>
      <w:r w:rsidRPr="00F60411">
        <w:rPr>
          <w:rFonts w:ascii="Times New Roman" w:hAnsi="Times New Roman" w:cs="Times New Roman"/>
          <w:szCs w:val="24"/>
        </w:rPr>
        <w:t xml:space="preserve">her screen play for </w:t>
      </w:r>
      <w:r w:rsidRPr="00F60411">
        <w:rPr>
          <w:rFonts w:ascii="Times New Roman" w:hAnsi="Times New Roman" w:cs="Times New Roman"/>
          <w:i/>
          <w:szCs w:val="24"/>
        </w:rPr>
        <w:t>Lawless Love</w:t>
      </w:r>
      <w:r w:rsidR="001077ED" w:rsidRPr="00F60411">
        <w:rPr>
          <w:rFonts w:ascii="Times New Roman" w:hAnsi="Times New Roman" w:cs="Times New Roman"/>
          <w:i/>
          <w:szCs w:val="24"/>
        </w:rPr>
        <w:t xml:space="preserve"> </w:t>
      </w:r>
      <w:r w:rsidR="001077ED" w:rsidRPr="00F60411">
        <w:rPr>
          <w:rFonts w:ascii="Times New Roman" w:hAnsi="Times New Roman" w:cs="Times New Roman"/>
          <w:szCs w:val="24"/>
        </w:rPr>
        <w:t>on June 1, 2010</w:t>
      </w:r>
      <w:r w:rsidR="00E774AC" w:rsidRPr="00F60411">
        <w:rPr>
          <w:rFonts w:ascii="Times New Roman" w:hAnsi="Times New Roman" w:cs="Times New Roman"/>
          <w:szCs w:val="24"/>
        </w:rPr>
        <w:t>,</w:t>
      </w:r>
      <w:r w:rsidRPr="00F60411">
        <w:rPr>
          <w:rFonts w:ascii="Times New Roman" w:hAnsi="Times New Roman" w:cs="Times New Roman"/>
          <w:i/>
          <w:szCs w:val="24"/>
        </w:rPr>
        <w:t xml:space="preserve"> </w:t>
      </w:r>
      <w:r w:rsidR="00FA336C" w:rsidRPr="00F60411">
        <w:rPr>
          <w:rFonts w:ascii="Times New Roman" w:hAnsi="Times New Roman" w:cs="Times New Roman"/>
          <w:szCs w:val="24"/>
        </w:rPr>
        <w:t xml:space="preserve">stating the </w:t>
      </w:r>
      <w:r w:rsidRPr="00F60411">
        <w:rPr>
          <w:rFonts w:ascii="Times New Roman" w:hAnsi="Times New Roman" w:cs="Times New Roman"/>
          <w:szCs w:val="24"/>
        </w:rPr>
        <w:t xml:space="preserve">scenes are too expensive </w:t>
      </w:r>
      <w:r w:rsidR="00E774AC" w:rsidRPr="00F60411">
        <w:rPr>
          <w:rFonts w:ascii="Times New Roman" w:hAnsi="Times New Roman" w:cs="Times New Roman"/>
          <w:szCs w:val="24"/>
        </w:rPr>
        <w:t xml:space="preserve">to film </w:t>
      </w:r>
      <w:r w:rsidRPr="00F60411">
        <w:rPr>
          <w:rFonts w:ascii="Times New Roman" w:hAnsi="Times New Roman" w:cs="Times New Roman"/>
          <w:szCs w:val="24"/>
        </w:rPr>
        <w:t xml:space="preserve">and particularly wrong for the series. </w:t>
      </w:r>
      <w:r w:rsidR="00B91278" w:rsidRPr="00F60411">
        <w:rPr>
          <w:rFonts w:ascii="Times New Roman" w:hAnsi="Times New Roman" w:cs="Times New Roman"/>
          <w:szCs w:val="24"/>
        </w:rPr>
        <w:t>(</w:t>
      </w:r>
      <w:r w:rsidR="00B91278" w:rsidRPr="00F60411">
        <w:rPr>
          <w:rFonts w:ascii="Times New Roman" w:hAnsi="Times New Roman" w:cs="Times New Roman"/>
          <w:i/>
          <w:szCs w:val="24"/>
        </w:rPr>
        <w:t>Id</w:t>
      </w:r>
      <w:r w:rsidR="00B91278" w:rsidRPr="00F60411">
        <w:rPr>
          <w:rFonts w:ascii="Times New Roman" w:hAnsi="Times New Roman" w:cs="Times New Roman"/>
          <w:szCs w:val="24"/>
        </w:rPr>
        <w:t>. at ¶ 26</w:t>
      </w:r>
      <w:r w:rsidR="00DD6CEF" w:rsidRPr="00F60411">
        <w:rPr>
          <w:rFonts w:ascii="Times New Roman" w:hAnsi="Times New Roman" w:cs="Times New Roman"/>
          <w:szCs w:val="24"/>
        </w:rPr>
        <w:t>.</w:t>
      </w:r>
      <w:r w:rsidR="00B91278" w:rsidRPr="00F60411">
        <w:rPr>
          <w:rFonts w:ascii="Times New Roman" w:hAnsi="Times New Roman" w:cs="Times New Roman"/>
          <w:szCs w:val="24"/>
        </w:rPr>
        <w:t>)</w:t>
      </w:r>
      <w:r w:rsidRPr="00F60411">
        <w:rPr>
          <w:rFonts w:ascii="Times New Roman" w:hAnsi="Times New Roman" w:cs="Times New Roman"/>
          <w:szCs w:val="24"/>
        </w:rPr>
        <w:t xml:space="preserve"> </w:t>
      </w:r>
      <w:r w:rsidR="00B91278" w:rsidRPr="00F60411">
        <w:rPr>
          <w:rFonts w:ascii="Times New Roman" w:hAnsi="Times New Roman" w:cs="Times New Roman"/>
          <w:szCs w:val="24"/>
        </w:rPr>
        <w:t xml:space="preserve"> </w:t>
      </w:r>
      <w:r w:rsidRPr="00F60411">
        <w:rPr>
          <w:rFonts w:ascii="Times New Roman" w:hAnsi="Times New Roman" w:cs="Times New Roman"/>
          <w:szCs w:val="24"/>
        </w:rPr>
        <w:t xml:space="preserve">After this news, Lime </w:t>
      </w:r>
      <w:r w:rsidR="00FA336C" w:rsidRPr="00F60411">
        <w:rPr>
          <w:rFonts w:ascii="Times New Roman" w:hAnsi="Times New Roman" w:cs="Times New Roman"/>
          <w:szCs w:val="24"/>
        </w:rPr>
        <w:t>used “Anticipatory Repudiation” to produce a</w:t>
      </w:r>
      <w:r w:rsidRPr="00F60411">
        <w:rPr>
          <w:rFonts w:ascii="Times New Roman" w:hAnsi="Times New Roman" w:cs="Times New Roman"/>
          <w:szCs w:val="24"/>
        </w:rPr>
        <w:t xml:space="preserve"> television series entitled </w:t>
      </w:r>
      <w:r w:rsidRPr="00F60411">
        <w:rPr>
          <w:rFonts w:ascii="Times New Roman" w:hAnsi="Times New Roman" w:cs="Times New Roman"/>
          <w:i/>
          <w:szCs w:val="24"/>
        </w:rPr>
        <w:t>The Tin Can</w:t>
      </w:r>
      <w:r w:rsidR="00FA336C" w:rsidRPr="00F60411">
        <w:rPr>
          <w:rFonts w:ascii="Times New Roman" w:hAnsi="Times New Roman" w:cs="Times New Roman"/>
          <w:szCs w:val="24"/>
        </w:rPr>
        <w:t xml:space="preserve"> with TT</w:t>
      </w:r>
      <w:r w:rsidRPr="00F60411">
        <w:rPr>
          <w:rFonts w:ascii="Times New Roman" w:hAnsi="Times New Roman" w:cs="Times New Roman"/>
          <w:szCs w:val="24"/>
        </w:rPr>
        <w:t xml:space="preserve">.  </w:t>
      </w:r>
      <w:r w:rsidR="00515552" w:rsidRPr="00F60411">
        <w:rPr>
          <w:rFonts w:ascii="Times New Roman" w:hAnsi="Times New Roman" w:cs="Times New Roman"/>
          <w:i/>
          <w:szCs w:val="24"/>
        </w:rPr>
        <w:t xml:space="preserve">The Tin Can </w:t>
      </w:r>
      <w:r w:rsidR="00515552" w:rsidRPr="00F60411">
        <w:rPr>
          <w:rFonts w:ascii="Times New Roman" w:hAnsi="Times New Roman" w:cs="Times New Roman"/>
          <w:szCs w:val="24"/>
        </w:rPr>
        <w:t>b</w:t>
      </w:r>
      <w:r w:rsidRPr="00F60411">
        <w:rPr>
          <w:rFonts w:ascii="Times New Roman" w:hAnsi="Times New Roman" w:cs="Times New Roman"/>
          <w:szCs w:val="24"/>
        </w:rPr>
        <w:t xml:space="preserve">roadcasted </w:t>
      </w:r>
      <w:r w:rsidR="00515552" w:rsidRPr="00F60411">
        <w:rPr>
          <w:rFonts w:ascii="Times New Roman" w:hAnsi="Times New Roman" w:cs="Times New Roman"/>
          <w:szCs w:val="24"/>
        </w:rPr>
        <w:t>nationwide</w:t>
      </w:r>
      <w:r w:rsidR="001077ED" w:rsidRPr="00F60411">
        <w:rPr>
          <w:rFonts w:ascii="Times New Roman" w:hAnsi="Times New Roman" w:cs="Times New Roman"/>
          <w:szCs w:val="24"/>
        </w:rPr>
        <w:t xml:space="preserve"> and became a huge success</w:t>
      </w:r>
      <w:r w:rsidR="00515552" w:rsidRPr="00F60411">
        <w:rPr>
          <w:rFonts w:ascii="Times New Roman" w:hAnsi="Times New Roman" w:cs="Times New Roman"/>
          <w:szCs w:val="24"/>
        </w:rPr>
        <w:t>. (</w:t>
      </w:r>
      <w:r w:rsidR="00515552" w:rsidRPr="00F60411">
        <w:rPr>
          <w:rFonts w:ascii="Times New Roman" w:hAnsi="Times New Roman" w:cs="Times New Roman"/>
          <w:i/>
          <w:szCs w:val="24"/>
        </w:rPr>
        <w:t>Id</w:t>
      </w:r>
      <w:r w:rsidR="00B91278" w:rsidRPr="00F60411">
        <w:rPr>
          <w:rFonts w:ascii="Times New Roman" w:hAnsi="Times New Roman" w:cs="Times New Roman"/>
          <w:szCs w:val="24"/>
        </w:rPr>
        <w:t>. at ¶¶ 27-29</w:t>
      </w:r>
      <w:r w:rsidR="00DD6CEF" w:rsidRPr="00F60411">
        <w:rPr>
          <w:rFonts w:ascii="Times New Roman" w:hAnsi="Times New Roman" w:cs="Times New Roman"/>
          <w:szCs w:val="24"/>
        </w:rPr>
        <w:t>.</w:t>
      </w:r>
      <w:r w:rsidR="00515552" w:rsidRPr="00F60411">
        <w:rPr>
          <w:rFonts w:ascii="Times New Roman" w:hAnsi="Times New Roman" w:cs="Times New Roman"/>
          <w:szCs w:val="24"/>
        </w:rPr>
        <w:t xml:space="preserve">) </w:t>
      </w:r>
    </w:p>
    <w:p w14:paraId="5C9A219A" w14:textId="77777777" w:rsidR="00E774AC" w:rsidRPr="00F60411" w:rsidRDefault="00515552" w:rsidP="001F01E7">
      <w:pPr>
        <w:spacing w:line="480" w:lineRule="auto"/>
        <w:ind w:firstLine="720"/>
        <w:rPr>
          <w:rFonts w:ascii="Times New Roman" w:hAnsi="Times New Roman" w:cs="Times New Roman"/>
          <w:szCs w:val="24"/>
        </w:rPr>
      </w:pPr>
      <w:r w:rsidRPr="00F60411">
        <w:rPr>
          <w:rFonts w:ascii="Times New Roman" w:hAnsi="Times New Roman" w:cs="Times New Roman"/>
          <w:szCs w:val="24"/>
        </w:rPr>
        <w:t>Plaintiff brought suit for injunctive relief and compensatory damages of $86,000 against the defendants under the Copyright Acts, 17 U.S.C. §</w:t>
      </w:r>
      <w:r w:rsidR="00E50498" w:rsidRPr="00F60411">
        <w:rPr>
          <w:rFonts w:ascii="Times New Roman" w:hAnsi="Times New Roman" w:cs="Times New Roman"/>
          <w:szCs w:val="24"/>
        </w:rPr>
        <w:t xml:space="preserve"> </w:t>
      </w:r>
      <w:r w:rsidRPr="00F60411">
        <w:rPr>
          <w:rFonts w:ascii="Times New Roman" w:hAnsi="Times New Roman" w:cs="Times New Roman"/>
          <w:szCs w:val="24"/>
        </w:rPr>
        <w:t>101. (</w:t>
      </w:r>
      <w:r w:rsidRPr="00F60411">
        <w:rPr>
          <w:rFonts w:ascii="Times New Roman" w:hAnsi="Times New Roman" w:cs="Times New Roman"/>
          <w:i/>
          <w:szCs w:val="24"/>
        </w:rPr>
        <w:t>Id</w:t>
      </w:r>
      <w:r w:rsidR="00F31B23" w:rsidRPr="00F60411">
        <w:rPr>
          <w:rFonts w:ascii="Times New Roman" w:hAnsi="Times New Roman" w:cs="Times New Roman"/>
          <w:szCs w:val="24"/>
        </w:rPr>
        <w:t>. at ¶ 30</w:t>
      </w:r>
      <w:r w:rsidR="00DD6CEF" w:rsidRPr="00F60411">
        <w:rPr>
          <w:rFonts w:ascii="Times New Roman" w:hAnsi="Times New Roman" w:cs="Times New Roman"/>
          <w:szCs w:val="24"/>
        </w:rPr>
        <w:t>.</w:t>
      </w:r>
      <w:r w:rsidRPr="00F60411">
        <w:rPr>
          <w:rFonts w:ascii="Times New Roman" w:hAnsi="Times New Roman" w:cs="Times New Roman"/>
          <w:szCs w:val="24"/>
        </w:rPr>
        <w:t xml:space="preserve">) </w:t>
      </w:r>
      <w:r w:rsidR="00E774AC" w:rsidRPr="00F60411">
        <w:rPr>
          <w:rFonts w:ascii="Times New Roman" w:hAnsi="Times New Roman" w:cs="Times New Roman"/>
          <w:szCs w:val="24"/>
        </w:rPr>
        <w:t xml:space="preserve">  Plaintiff</w:t>
      </w:r>
      <w:r w:rsidRPr="00F60411">
        <w:rPr>
          <w:rFonts w:ascii="Times New Roman" w:hAnsi="Times New Roman" w:cs="Times New Roman"/>
          <w:szCs w:val="24"/>
        </w:rPr>
        <w:t xml:space="preserve"> alleged that Lime and TT infringed upon </w:t>
      </w:r>
      <w:r w:rsidR="00962749" w:rsidRPr="00F60411">
        <w:rPr>
          <w:rFonts w:ascii="Times New Roman" w:hAnsi="Times New Roman" w:cs="Times New Roman"/>
          <w:szCs w:val="24"/>
        </w:rPr>
        <w:t xml:space="preserve">OGS’s </w:t>
      </w:r>
      <w:r w:rsidRPr="00F60411">
        <w:rPr>
          <w:rFonts w:ascii="Times New Roman" w:hAnsi="Times New Roman" w:cs="Times New Roman"/>
          <w:szCs w:val="24"/>
        </w:rPr>
        <w:t>c</w:t>
      </w:r>
      <w:r w:rsidR="001077ED" w:rsidRPr="00F60411">
        <w:rPr>
          <w:rFonts w:ascii="Times New Roman" w:hAnsi="Times New Roman" w:cs="Times New Roman"/>
          <w:szCs w:val="24"/>
        </w:rPr>
        <w:t>opyright</w:t>
      </w:r>
      <w:r w:rsidR="00962749" w:rsidRPr="00F60411">
        <w:rPr>
          <w:rFonts w:ascii="Times New Roman" w:hAnsi="Times New Roman" w:cs="Times New Roman"/>
          <w:szCs w:val="24"/>
        </w:rPr>
        <w:t xml:space="preserve">ed screenplay by using it </w:t>
      </w:r>
      <w:r w:rsidRPr="00F60411">
        <w:rPr>
          <w:rFonts w:ascii="Times New Roman" w:hAnsi="Times New Roman" w:cs="Times New Roman"/>
          <w:szCs w:val="24"/>
        </w:rPr>
        <w:t>without</w:t>
      </w:r>
      <w:r w:rsidR="003733D2" w:rsidRPr="00F60411">
        <w:rPr>
          <w:rFonts w:ascii="Times New Roman" w:hAnsi="Times New Roman" w:cs="Times New Roman"/>
          <w:szCs w:val="24"/>
        </w:rPr>
        <w:t xml:space="preserve"> OGS’s</w:t>
      </w:r>
      <w:r w:rsidR="00962749" w:rsidRPr="00F60411">
        <w:rPr>
          <w:rFonts w:ascii="Times New Roman" w:hAnsi="Times New Roman" w:cs="Times New Roman"/>
          <w:szCs w:val="24"/>
        </w:rPr>
        <w:t xml:space="preserve"> </w:t>
      </w:r>
      <w:r w:rsidRPr="00F60411">
        <w:rPr>
          <w:rFonts w:ascii="Times New Roman" w:hAnsi="Times New Roman" w:cs="Times New Roman"/>
          <w:szCs w:val="24"/>
        </w:rPr>
        <w:t>knowledge or consent, and that the dialogue, characters, as well as storylines are identical. (</w:t>
      </w:r>
      <w:r w:rsidRPr="00F60411">
        <w:rPr>
          <w:rFonts w:ascii="Times New Roman" w:hAnsi="Times New Roman" w:cs="Times New Roman"/>
          <w:i/>
          <w:szCs w:val="24"/>
        </w:rPr>
        <w:t>Id</w:t>
      </w:r>
      <w:r w:rsidR="00D57FE4" w:rsidRPr="00F60411">
        <w:rPr>
          <w:rFonts w:ascii="Times New Roman" w:hAnsi="Times New Roman" w:cs="Times New Roman"/>
          <w:szCs w:val="24"/>
        </w:rPr>
        <w:t>. at ¶ 29, 31</w:t>
      </w:r>
      <w:r w:rsidR="00DD6CEF" w:rsidRPr="00F60411">
        <w:rPr>
          <w:rFonts w:ascii="Times New Roman" w:hAnsi="Times New Roman" w:cs="Times New Roman"/>
          <w:szCs w:val="24"/>
        </w:rPr>
        <w:t>.</w:t>
      </w:r>
      <w:r w:rsidRPr="00F60411">
        <w:rPr>
          <w:rFonts w:ascii="Times New Roman" w:hAnsi="Times New Roman" w:cs="Times New Roman"/>
          <w:szCs w:val="24"/>
        </w:rPr>
        <w:t xml:space="preserve">)  </w:t>
      </w:r>
    </w:p>
    <w:p w14:paraId="2007FABF" w14:textId="77777777" w:rsidR="009C3AD5" w:rsidRPr="00F60411" w:rsidRDefault="00E774AC" w:rsidP="009C3AD5">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In response, Judge Beatrice Fair asked each party to prepare a memorandum assessing </w:t>
      </w:r>
      <w:r w:rsidR="00E56DAB" w:rsidRPr="00F60411">
        <w:rPr>
          <w:rFonts w:ascii="Times New Roman" w:hAnsi="Times New Roman" w:cs="Times New Roman"/>
          <w:szCs w:val="24"/>
        </w:rPr>
        <w:t xml:space="preserve">whether </w:t>
      </w:r>
      <w:r w:rsidRPr="00F60411">
        <w:rPr>
          <w:rFonts w:ascii="Times New Roman" w:hAnsi="Times New Roman" w:cs="Times New Roman"/>
          <w:szCs w:val="24"/>
        </w:rPr>
        <w:t xml:space="preserve">the Court should construe </w:t>
      </w:r>
      <w:r w:rsidR="001A0F64" w:rsidRPr="00F60411">
        <w:rPr>
          <w:rFonts w:ascii="Times New Roman" w:hAnsi="Times New Roman" w:cs="Times New Roman"/>
          <w:szCs w:val="24"/>
        </w:rPr>
        <w:t xml:space="preserve">the </w:t>
      </w:r>
      <w:r w:rsidRPr="00F60411">
        <w:rPr>
          <w:rFonts w:ascii="Times New Roman" w:hAnsi="Times New Roman" w:cs="Times New Roman"/>
          <w:szCs w:val="24"/>
        </w:rPr>
        <w:t>“</w:t>
      </w:r>
      <w:r w:rsidR="00017355" w:rsidRPr="00F60411">
        <w:rPr>
          <w:rFonts w:ascii="Times New Roman" w:hAnsi="Times New Roman" w:cs="Times New Roman"/>
          <w:szCs w:val="24"/>
        </w:rPr>
        <w:t xml:space="preserve">work </w:t>
      </w:r>
      <w:r w:rsidRPr="00F60411">
        <w:rPr>
          <w:rFonts w:ascii="Times New Roman" w:hAnsi="Times New Roman" w:cs="Times New Roman"/>
          <w:szCs w:val="24"/>
        </w:rPr>
        <w:t>made for hire”</w:t>
      </w:r>
      <w:r w:rsidR="001A0F64" w:rsidRPr="00F60411">
        <w:rPr>
          <w:rFonts w:ascii="Times New Roman" w:hAnsi="Times New Roman" w:cs="Times New Roman"/>
          <w:szCs w:val="24"/>
        </w:rPr>
        <w:t xml:space="preserve"> provision</w:t>
      </w:r>
      <w:r w:rsidR="00017355" w:rsidRPr="00F60411">
        <w:rPr>
          <w:rFonts w:ascii="Times New Roman" w:hAnsi="Times New Roman" w:cs="Times New Roman"/>
          <w:szCs w:val="24"/>
        </w:rPr>
        <w:t xml:space="preserve"> under 17 U.S.C. §</w:t>
      </w:r>
      <w:r w:rsidR="00E50498" w:rsidRPr="00F60411">
        <w:rPr>
          <w:rFonts w:ascii="Times New Roman" w:hAnsi="Times New Roman" w:cs="Times New Roman"/>
          <w:szCs w:val="24"/>
        </w:rPr>
        <w:t xml:space="preserve"> </w:t>
      </w:r>
      <w:r w:rsidR="00017355" w:rsidRPr="00F60411">
        <w:rPr>
          <w:rFonts w:ascii="Times New Roman" w:hAnsi="Times New Roman" w:cs="Times New Roman"/>
          <w:szCs w:val="24"/>
        </w:rPr>
        <w:t>101</w:t>
      </w:r>
      <w:r w:rsidR="00E56DAB" w:rsidRPr="00F60411">
        <w:rPr>
          <w:rFonts w:ascii="Times New Roman" w:hAnsi="Times New Roman" w:cs="Times New Roman"/>
          <w:szCs w:val="24"/>
        </w:rPr>
        <w:t xml:space="preserve"> to </w:t>
      </w:r>
      <w:r w:rsidR="009A5CA9" w:rsidRPr="00F60411">
        <w:rPr>
          <w:rFonts w:ascii="Times New Roman" w:hAnsi="Times New Roman" w:cs="Times New Roman"/>
          <w:szCs w:val="24"/>
        </w:rPr>
        <w:t>require a signed writing before creation</w:t>
      </w:r>
      <w:r w:rsidR="00017355" w:rsidRPr="00F60411">
        <w:rPr>
          <w:rFonts w:ascii="Times New Roman" w:hAnsi="Times New Roman" w:cs="Times New Roman"/>
          <w:szCs w:val="24"/>
        </w:rPr>
        <w:t xml:space="preserve">.  </w:t>
      </w:r>
      <w:r w:rsidR="00F71765" w:rsidRPr="00F60411">
        <w:rPr>
          <w:rFonts w:ascii="Times New Roman" w:hAnsi="Times New Roman" w:cs="Times New Roman"/>
          <w:szCs w:val="24"/>
        </w:rPr>
        <w:t>For the reasons stated below, the</w:t>
      </w:r>
      <w:r w:rsidR="00F17863" w:rsidRPr="00F60411">
        <w:rPr>
          <w:rFonts w:ascii="Times New Roman" w:hAnsi="Times New Roman" w:cs="Times New Roman"/>
          <w:szCs w:val="24"/>
        </w:rPr>
        <w:t xml:space="preserve"> only logical conclusion for the Court to reach is that there is a </w:t>
      </w:r>
      <w:r w:rsidR="00963AEC" w:rsidRPr="00F60411">
        <w:rPr>
          <w:rFonts w:ascii="Times New Roman" w:hAnsi="Times New Roman" w:cs="Times New Roman"/>
          <w:szCs w:val="24"/>
        </w:rPr>
        <w:t>temporal</w:t>
      </w:r>
      <w:r w:rsidR="00F17863" w:rsidRPr="00F60411">
        <w:rPr>
          <w:rFonts w:ascii="Times New Roman" w:hAnsi="Times New Roman" w:cs="Times New Roman"/>
          <w:szCs w:val="24"/>
        </w:rPr>
        <w:t xml:space="preserve"> requirement in the Statute.</w:t>
      </w:r>
      <w:r w:rsidR="00F71765" w:rsidRPr="00F60411">
        <w:rPr>
          <w:rFonts w:ascii="Times New Roman" w:hAnsi="Times New Roman" w:cs="Times New Roman"/>
          <w:szCs w:val="24"/>
        </w:rPr>
        <w:t xml:space="preserve"> </w:t>
      </w:r>
      <w:r w:rsidR="00F17863" w:rsidRPr="00F60411">
        <w:rPr>
          <w:rFonts w:ascii="Times New Roman" w:hAnsi="Times New Roman" w:cs="Times New Roman"/>
          <w:szCs w:val="24"/>
        </w:rPr>
        <w:t xml:space="preserve"> </w:t>
      </w:r>
      <w:r w:rsidR="001A0F64" w:rsidRPr="00F60411">
        <w:rPr>
          <w:rFonts w:ascii="Times New Roman" w:hAnsi="Times New Roman" w:cs="Times New Roman"/>
          <w:szCs w:val="24"/>
        </w:rPr>
        <w:t xml:space="preserve">Lime was the author of the </w:t>
      </w:r>
      <w:r w:rsidR="006158C7" w:rsidRPr="00F60411">
        <w:rPr>
          <w:rFonts w:ascii="Times New Roman" w:hAnsi="Times New Roman" w:cs="Times New Roman"/>
          <w:szCs w:val="24"/>
        </w:rPr>
        <w:t>screenplay and</w:t>
      </w:r>
      <w:r w:rsidR="007A3825" w:rsidRPr="00F60411">
        <w:rPr>
          <w:rFonts w:ascii="Times New Roman" w:hAnsi="Times New Roman" w:cs="Times New Roman"/>
          <w:szCs w:val="24"/>
        </w:rPr>
        <w:t xml:space="preserve"> the recipient of the certificate of registration from the Register of Copyrights.  </w:t>
      </w:r>
      <w:r w:rsidR="00F2782A" w:rsidRPr="00F60411">
        <w:rPr>
          <w:rFonts w:ascii="Times New Roman" w:hAnsi="Times New Roman" w:cs="Times New Roman"/>
          <w:szCs w:val="24"/>
        </w:rPr>
        <w:t>As a result</w:t>
      </w:r>
      <w:r w:rsidR="006158C7" w:rsidRPr="00F60411">
        <w:rPr>
          <w:rFonts w:ascii="Times New Roman" w:hAnsi="Times New Roman" w:cs="Times New Roman"/>
          <w:szCs w:val="24"/>
        </w:rPr>
        <w:t>, s</w:t>
      </w:r>
      <w:r w:rsidR="007A3825" w:rsidRPr="00F60411">
        <w:rPr>
          <w:rFonts w:ascii="Times New Roman" w:hAnsi="Times New Roman" w:cs="Times New Roman"/>
          <w:szCs w:val="24"/>
        </w:rPr>
        <w:t xml:space="preserve">he retained full </w:t>
      </w:r>
      <w:r w:rsidR="006158C7" w:rsidRPr="00F60411">
        <w:rPr>
          <w:rFonts w:ascii="Times New Roman" w:hAnsi="Times New Roman" w:cs="Times New Roman"/>
          <w:szCs w:val="24"/>
        </w:rPr>
        <w:t>ownership to her creation</w:t>
      </w:r>
      <w:r w:rsidR="007A3825" w:rsidRPr="00F60411">
        <w:rPr>
          <w:rFonts w:ascii="Times New Roman" w:hAnsi="Times New Roman" w:cs="Times New Roman"/>
          <w:szCs w:val="24"/>
        </w:rPr>
        <w:t xml:space="preserve">, and </w:t>
      </w:r>
      <w:r w:rsidR="006158C7" w:rsidRPr="00F60411">
        <w:rPr>
          <w:rFonts w:ascii="Times New Roman" w:hAnsi="Times New Roman" w:cs="Times New Roman"/>
          <w:szCs w:val="24"/>
        </w:rPr>
        <w:t>she can only relinquish</w:t>
      </w:r>
      <w:r w:rsidR="004C67A2" w:rsidRPr="00F60411">
        <w:rPr>
          <w:rFonts w:ascii="Times New Roman" w:hAnsi="Times New Roman" w:cs="Times New Roman"/>
          <w:szCs w:val="24"/>
        </w:rPr>
        <w:t xml:space="preserve"> this ownership</w:t>
      </w:r>
      <w:r w:rsidR="006158C7" w:rsidRPr="00F60411">
        <w:rPr>
          <w:rFonts w:ascii="Times New Roman" w:hAnsi="Times New Roman" w:cs="Times New Roman"/>
          <w:szCs w:val="24"/>
        </w:rPr>
        <w:t xml:space="preserve"> </w:t>
      </w:r>
      <w:r w:rsidR="009E00AE" w:rsidRPr="00F60411">
        <w:rPr>
          <w:rFonts w:ascii="Times New Roman" w:hAnsi="Times New Roman" w:cs="Times New Roman"/>
          <w:szCs w:val="24"/>
        </w:rPr>
        <w:t>by executing a transfer of copyrights</w:t>
      </w:r>
      <w:r w:rsidR="0068258C" w:rsidRPr="00F60411">
        <w:rPr>
          <w:rFonts w:ascii="Times New Roman" w:hAnsi="Times New Roman" w:cs="Times New Roman"/>
          <w:szCs w:val="24"/>
        </w:rPr>
        <w:t>.</w:t>
      </w:r>
      <w:r w:rsidR="00237F43" w:rsidRPr="00F60411">
        <w:rPr>
          <w:rFonts w:ascii="Times New Roman" w:hAnsi="Times New Roman" w:cs="Times New Roman"/>
          <w:szCs w:val="24"/>
        </w:rPr>
        <w:t xml:space="preserve"> </w:t>
      </w:r>
      <w:r w:rsidR="000E0D8E" w:rsidRPr="00F60411">
        <w:rPr>
          <w:rFonts w:ascii="Times New Roman" w:hAnsi="Times New Roman" w:cs="Times New Roman"/>
          <w:szCs w:val="24"/>
        </w:rPr>
        <w:t xml:space="preserve"> </w:t>
      </w:r>
      <w:r w:rsidR="00171CE4" w:rsidRPr="00F60411">
        <w:rPr>
          <w:rFonts w:ascii="Times New Roman" w:hAnsi="Times New Roman" w:cs="Times New Roman"/>
          <w:szCs w:val="24"/>
        </w:rPr>
        <w:t>Accordingly</w:t>
      </w:r>
      <w:r w:rsidR="005D2DC3" w:rsidRPr="00F60411">
        <w:rPr>
          <w:rFonts w:ascii="Times New Roman" w:hAnsi="Times New Roman" w:cs="Times New Roman"/>
          <w:szCs w:val="24"/>
        </w:rPr>
        <w:t xml:space="preserve">, </w:t>
      </w:r>
      <w:r w:rsidR="00F84057" w:rsidRPr="00F60411">
        <w:rPr>
          <w:rFonts w:ascii="Times New Roman" w:hAnsi="Times New Roman" w:cs="Times New Roman"/>
          <w:szCs w:val="24"/>
        </w:rPr>
        <w:t xml:space="preserve">pursuant to the Federal Rules of Civil Procedure 12(b)(6), </w:t>
      </w:r>
      <w:r w:rsidR="005D2DC3" w:rsidRPr="00F60411">
        <w:rPr>
          <w:rFonts w:ascii="Times New Roman" w:hAnsi="Times New Roman" w:cs="Times New Roman"/>
          <w:szCs w:val="24"/>
        </w:rPr>
        <w:t xml:space="preserve">the Defendants </w:t>
      </w:r>
      <w:r w:rsidR="00F84057" w:rsidRPr="00F60411">
        <w:rPr>
          <w:rFonts w:ascii="Times New Roman" w:hAnsi="Times New Roman" w:cs="Times New Roman"/>
          <w:szCs w:val="24"/>
        </w:rPr>
        <w:t xml:space="preserve">hereby </w:t>
      </w:r>
      <w:r w:rsidR="005D2DC3" w:rsidRPr="00F60411">
        <w:rPr>
          <w:rFonts w:ascii="Times New Roman" w:hAnsi="Times New Roman" w:cs="Times New Roman"/>
          <w:szCs w:val="24"/>
        </w:rPr>
        <w:t xml:space="preserve">submit this memorandum in support of their motion to dismiss </w:t>
      </w:r>
      <w:r w:rsidR="00A91F41" w:rsidRPr="00F60411">
        <w:rPr>
          <w:rFonts w:ascii="Times New Roman" w:hAnsi="Times New Roman" w:cs="Times New Roman"/>
          <w:szCs w:val="24"/>
        </w:rPr>
        <w:t xml:space="preserve">Plaintiff’s </w:t>
      </w:r>
      <w:r w:rsidR="005D2DC3" w:rsidRPr="00F60411">
        <w:rPr>
          <w:rFonts w:ascii="Times New Roman" w:hAnsi="Times New Roman" w:cs="Times New Roman"/>
          <w:szCs w:val="24"/>
        </w:rPr>
        <w:t>Complaint with prejudice.</w:t>
      </w:r>
    </w:p>
    <w:p w14:paraId="6D2B3724" w14:textId="77777777" w:rsidR="009C3AD5" w:rsidRPr="00F60411" w:rsidRDefault="009C3AD5" w:rsidP="009C3AD5">
      <w:pPr>
        <w:spacing w:line="480" w:lineRule="auto"/>
        <w:jc w:val="center"/>
        <w:rPr>
          <w:rFonts w:ascii="Times New Roman" w:hAnsi="Times New Roman" w:cs="Times New Roman"/>
          <w:b/>
          <w:szCs w:val="24"/>
        </w:rPr>
      </w:pPr>
      <w:r w:rsidRPr="00F60411">
        <w:rPr>
          <w:rFonts w:ascii="Times New Roman" w:hAnsi="Times New Roman" w:cs="Times New Roman"/>
          <w:b/>
          <w:szCs w:val="24"/>
        </w:rPr>
        <w:t>ARGUMENT</w:t>
      </w:r>
    </w:p>
    <w:p w14:paraId="2DEF6467" w14:textId="77777777" w:rsidR="00266214" w:rsidRPr="00F60411" w:rsidRDefault="00266214" w:rsidP="006158C7">
      <w:pPr>
        <w:pStyle w:val="ListParagraph"/>
        <w:numPr>
          <w:ilvl w:val="0"/>
          <w:numId w:val="8"/>
        </w:numPr>
        <w:spacing w:line="480" w:lineRule="auto"/>
        <w:rPr>
          <w:rStyle w:val="apple-style-span"/>
          <w:rFonts w:ascii="Times New Roman" w:hAnsi="Times New Roman" w:cs="Times New Roman"/>
          <w:b/>
          <w:iCs/>
          <w:color w:val="000000"/>
          <w:szCs w:val="24"/>
        </w:rPr>
      </w:pPr>
      <w:r w:rsidRPr="00F60411">
        <w:rPr>
          <w:rStyle w:val="apple-style-span"/>
          <w:rFonts w:ascii="Times New Roman" w:hAnsi="Times New Roman" w:cs="Times New Roman"/>
          <w:b/>
          <w:iCs/>
          <w:color w:val="000000"/>
          <w:szCs w:val="24"/>
        </w:rPr>
        <w:lastRenderedPageBreak/>
        <w:t>The Standard of Review</w:t>
      </w:r>
    </w:p>
    <w:p w14:paraId="53EB94DD" w14:textId="77777777" w:rsidR="00266214" w:rsidRPr="00F60411" w:rsidRDefault="00266214" w:rsidP="006E1DC3">
      <w:pPr>
        <w:spacing w:line="480" w:lineRule="auto"/>
        <w:ind w:firstLine="720"/>
        <w:rPr>
          <w:rFonts w:ascii="Times New Roman" w:hAnsi="Times New Roman" w:cs="Times New Roman"/>
          <w:b/>
          <w:szCs w:val="24"/>
        </w:rPr>
      </w:pPr>
      <w:r w:rsidRPr="00F60411">
        <w:rPr>
          <w:rFonts w:ascii="Times New Roman" w:hAnsi="Times New Roman" w:cs="Times New Roman"/>
          <w:szCs w:val="24"/>
        </w:rPr>
        <w:t xml:space="preserve">To survive a 12(b)(6) motion to dismiss, Plaintiff must provide the grounds of his entitlement to relief by supporting each element of the cause of action with sufficient details to “cross the line from conceivable to plausible.” </w:t>
      </w:r>
      <w:proofErr w:type="gramStart"/>
      <w:r w:rsidRPr="00F60411">
        <w:rPr>
          <w:rFonts w:ascii="Times New Roman" w:hAnsi="Times New Roman" w:cs="Times New Roman"/>
          <w:i/>
          <w:szCs w:val="24"/>
        </w:rPr>
        <w:t xml:space="preserve">Ashcroft v. </w:t>
      </w:r>
      <w:proofErr w:type="spellStart"/>
      <w:r w:rsidRPr="00F60411">
        <w:rPr>
          <w:rFonts w:ascii="Times New Roman" w:hAnsi="Times New Roman" w:cs="Times New Roman"/>
          <w:i/>
          <w:szCs w:val="24"/>
        </w:rPr>
        <w:t>Iqbal</w:t>
      </w:r>
      <w:proofErr w:type="spellEnd"/>
      <w:r w:rsidRPr="00F60411">
        <w:rPr>
          <w:rFonts w:ascii="Times New Roman" w:hAnsi="Times New Roman" w:cs="Times New Roman"/>
          <w:szCs w:val="24"/>
        </w:rPr>
        <w:t>, 1</w:t>
      </w:r>
      <w:r w:rsidR="00F32031" w:rsidRPr="00F60411">
        <w:rPr>
          <w:rFonts w:ascii="Times New Roman" w:hAnsi="Times New Roman" w:cs="Times New Roman"/>
          <w:szCs w:val="24"/>
        </w:rPr>
        <w:t>29 U.S. 1937, 1950 (2009).</w:t>
      </w:r>
      <w:proofErr w:type="gramEnd"/>
      <w:r w:rsidR="00F32031" w:rsidRPr="00F60411">
        <w:rPr>
          <w:rFonts w:ascii="Times New Roman" w:hAnsi="Times New Roman" w:cs="Times New Roman"/>
          <w:szCs w:val="24"/>
        </w:rPr>
        <w:t xml:space="preserve"> The C</w:t>
      </w:r>
      <w:r w:rsidRPr="00F60411">
        <w:rPr>
          <w:rFonts w:ascii="Times New Roman" w:hAnsi="Times New Roman" w:cs="Times New Roman"/>
          <w:szCs w:val="24"/>
        </w:rPr>
        <w:t xml:space="preserve">ourt should dismiss a claim if the Plaintiff provided “threadbare recitals of the elements of a cause of action, supported by mere </w:t>
      </w:r>
      <w:proofErr w:type="spellStart"/>
      <w:r w:rsidRPr="00F60411">
        <w:rPr>
          <w:rFonts w:ascii="Times New Roman" w:hAnsi="Times New Roman" w:cs="Times New Roman"/>
          <w:szCs w:val="24"/>
        </w:rPr>
        <w:t>conclusory</w:t>
      </w:r>
      <w:proofErr w:type="spellEnd"/>
      <w:r w:rsidRPr="00F60411">
        <w:rPr>
          <w:rFonts w:ascii="Times New Roman" w:hAnsi="Times New Roman" w:cs="Times New Roman"/>
          <w:szCs w:val="24"/>
        </w:rPr>
        <w:t xml:space="preserve"> statements.” </w:t>
      </w:r>
      <w:proofErr w:type="gramStart"/>
      <w:r w:rsidRPr="00F60411">
        <w:rPr>
          <w:rFonts w:ascii="Times New Roman" w:hAnsi="Times New Roman" w:cs="Times New Roman"/>
          <w:i/>
          <w:szCs w:val="24"/>
        </w:rPr>
        <w:t>Id</w:t>
      </w:r>
      <w:r w:rsidRPr="00F60411">
        <w:rPr>
          <w:rFonts w:ascii="Times New Roman" w:hAnsi="Times New Roman" w:cs="Times New Roman"/>
          <w:szCs w:val="24"/>
        </w:rPr>
        <w:t>. at 1951.</w:t>
      </w:r>
      <w:proofErr w:type="gramEnd"/>
      <w:r w:rsidR="004232FC" w:rsidRPr="00F60411">
        <w:rPr>
          <w:rFonts w:ascii="Times New Roman" w:hAnsi="Times New Roman" w:cs="Times New Roman"/>
          <w:szCs w:val="24"/>
        </w:rPr>
        <w:t xml:space="preserve">  </w:t>
      </w:r>
      <w:r w:rsidR="00581867" w:rsidRPr="00F60411">
        <w:rPr>
          <w:rFonts w:ascii="Times New Roman" w:hAnsi="Times New Roman" w:cs="Times New Roman"/>
          <w:szCs w:val="24"/>
        </w:rPr>
        <w:t>Although the C</w:t>
      </w:r>
      <w:r w:rsidR="00CF4546" w:rsidRPr="00F60411">
        <w:rPr>
          <w:rFonts w:ascii="Times New Roman" w:hAnsi="Times New Roman" w:cs="Times New Roman"/>
          <w:szCs w:val="24"/>
        </w:rPr>
        <w:t xml:space="preserve">ourt will look at the facts in the light most favorable to the Plaintiff, OGS failed to satisfy the </w:t>
      </w:r>
      <w:r w:rsidR="004232FC" w:rsidRPr="00F60411">
        <w:rPr>
          <w:rFonts w:ascii="Times New Roman" w:hAnsi="Times New Roman" w:cs="Times New Roman"/>
          <w:szCs w:val="24"/>
        </w:rPr>
        <w:t>rudiment</w:t>
      </w:r>
      <w:r w:rsidR="00624AC6" w:rsidRPr="00F60411">
        <w:rPr>
          <w:rFonts w:ascii="Times New Roman" w:hAnsi="Times New Roman" w:cs="Times New Roman"/>
          <w:szCs w:val="24"/>
        </w:rPr>
        <w:t>ary</w:t>
      </w:r>
      <w:r w:rsidR="004232FC" w:rsidRPr="00F60411">
        <w:rPr>
          <w:rFonts w:ascii="Times New Roman" w:hAnsi="Times New Roman" w:cs="Times New Roman"/>
          <w:szCs w:val="24"/>
        </w:rPr>
        <w:t xml:space="preserve"> requirement of stating </w:t>
      </w:r>
      <w:r w:rsidR="00CF4546" w:rsidRPr="00F60411">
        <w:rPr>
          <w:rFonts w:ascii="Times New Roman" w:hAnsi="Times New Roman" w:cs="Times New Roman"/>
          <w:szCs w:val="24"/>
        </w:rPr>
        <w:t>each element of the cause of</w:t>
      </w:r>
      <w:r w:rsidR="004232FC" w:rsidRPr="00F60411">
        <w:rPr>
          <w:rFonts w:ascii="Times New Roman" w:hAnsi="Times New Roman" w:cs="Times New Roman"/>
          <w:szCs w:val="24"/>
        </w:rPr>
        <w:t xml:space="preserve"> action</w:t>
      </w:r>
      <w:r w:rsidR="00CF4546" w:rsidRPr="00F60411">
        <w:rPr>
          <w:rFonts w:ascii="Times New Roman" w:hAnsi="Times New Roman" w:cs="Times New Roman"/>
          <w:szCs w:val="24"/>
        </w:rPr>
        <w:t xml:space="preserve">.  </w:t>
      </w:r>
      <w:r w:rsidR="009C0566" w:rsidRPr="00F60411">
        <w:rPr>
          <w:rFonts w:ascii="Times New Roman" w:hAnsi="Times New Roman" w:cs="Times New Roman"/>
          <w:szCs w:val="24"/>
        </w:rPr>
        <w:t>As this M</w:t>
      </w:r>
      <w:r w:rsidRPr="00F60411">
        <w:rPr>
          <w:rFonts w:ascii="Times New Roman" w:hAnsi="Times New Roman" w:cs="Times New Roman"/>
          <w:szCs w:val="24"/>
        </w:rPr>
        <w:t xml:space="preserve">emorandum will show, the </w:t>
      </w:r>
      <w:r w:rsidRPr="00F60411">
        <w:rPr>
          <w:rStyle w:val="apple-style-span"/>
          <w:rFonts w:ascii="Times New Roman" w:hAnsi="Times New Roman" w:cs="Times New Roman"/>
          <w:iCs/>
          <w:color w:val="000000"/>
          <w:szCs w:val="24"/>
        </w:rPr>
        <w:t>Plaintiff proved no se</w:t>
      </w:r>
      <w:r w:rsidR="003B7276" w:rsidRPr="00F60411">
        <w:rPr>
          <w:rStyle w:val="apple-style-span"/>
          <w:rFonts w:ascii="Times New Roman" w:hAnsi="Times New Roman" w:cs="Times New Roman"/>
          <w:iCs/>
          <w:color w:val="000000"/>
          <w:szCs w:val="24"/>
        </w:rPr>
        <w:t>t of facts consistent with its C</w:t>
      </w:r>
      <w:r w:rsidRPr="00F60411">
        <w:rPr>
          <w:rStyle w:val="apple-style-span"/>
          <w:rFonts w:ascii="Times New Roman" w:hAnsi="Times New Roman" w:cs="Times New Roman"/>
          <w:iCs/>
          <w:color w:val="000000"/>
          <w:szCs w:val="24"/>
        </w:rPr>
        <w:t>omplaint that the Defendants violated the 1976 Copyright Act.  Thus, the Plaintiff has failed to meet its pleading standard</w:t>
      </w:r>
      <w:r w:rsidR="005A3C49" w:rsidRPr="00F60411">
        <w:rPr>
          <w:rStyle w:val="apple-style-span"/>
          <w:rFonts w:ascii="Times New Roman" w:hAnsi="Times New Roman" w:cs="Times New Roman"/>
          <w:iCs/>
          <w:color w:val="000000"/>
          <w:szCs w:val="24"/>
        </w:rPr>
        <w:t xml:space="preserve"> and the </w:t>
      </w:r>
      <w:r w:rsidR="006F1165" w:rsidRPr="00F60411">
        <w:rPr>
          <w:rStyle w:val="apple-style-span"/>
          <w:rFonts w:ascii="Times New Roman" w:hAnsi="Times New Roman" w:cs="Times New Roman"/>
          <w:iCs/>
          <w:color w:val="000000"/>
          <w:szCs w:val="24"/>
        </w:rPr>
        <w:t xml:space="preserve">Court should dismiss their </w:t>
      </w:r>
      <w:r w:rsidR="005A3C49" w:rsidRPr="00F60411">
        <w:rPr>
          <w:rStyle w:val="apple-style-span"/>
          <w:rFonts w:ascii="Times New Roman" w:hAnsi="Times New Roman" w:cs="Times New Roman"/>
          <w:iCs/>
          <w:color w:val="000000"/>
          <w:szCs w:val="24"/>
        </w:rPr>
        <w:t>claim</w:t>
      </w:r>
      <w:r w:rsidR="00E97E2C" w:rsidRPr="00F60411">
        <w:rPr>
          <w:rStyle w:val="apple-style-span"/>
          <w:rFonts w:ascii="Times New Roman" w:hAnsi="Times New Roman" w:cs="Times New Roman"/>
          <w:iCs/>
          <w:color w:val="000000"/>
          <w:szCs w:val="24"/>
        </w:rPr>
        <w:t>s</w:t>
      </w:r>
      <w:r w:rsidR="005A3C49" w:rsidRPr="00F60411">
        <w:rPr>
          <w:rStyle w:val="apple-style-span"/>
          <w:rFonts w:ascii="Times New Roman" w:hAnsi="Times New Roman" w:cs="Times New Roman"/>
          <w:iCs/>
          <w:color w:val="000000"/>
          <w:szCs w:val="24"/>
        </w:rPr>
        <w:t xml:space="preserve"> with prejudice</w:t>
      </w:r>
      <w:r w:rsidRPr="00F60411">
        <w:rPr>
          <w:rStyle w:val="apple-style-span"/>
          <w:rFonts w:ascii="Times New Roman" w:hAnsi="Times New Roman" w:cs="Times New Roman"/>
          <w:iCs/>
          <w:color w:val="000000"/>
          <w:szCs w:val="24"/>
        </w:rPr>
        <w:t>.</w:t>
      </w:r>
    </w:p>
    <w:p w14:paraId="0FBACD23" w14:textId="77777777" w:rsidR="005F0CD6" w:rsidRPr="00F60411" w:rsidRDefault="000967B2" w:rsidP="006158C7">
      <w:pPr>
        <w:pStyle w:val="ListParagraph"/>
        <w:numPr>
          <w:ilvl w:val="0"/>
          <w:numId w:val="8"/>
        </w:numPr>
        <w:spacing w:line="240" w:lineRule="auto"/>
        <w:rPr>
          <w:rFonts w:ascii="Times New Roman" w:hAnsi="Times New Roman" w:cs="Times New Roman"/>
          <w:b/>
          <w:szCs w:val="24"/>
        </w:rPr>
      </w:pPr>
      <w:r w:rsidRPr="00F60411">
        <w:rPr>
          <w:rFonts w:ascii="Times New Roman" w:hAnsi="Times New Roman" w:cs="Times New Roman"/>
          <w:b/>
          <w:szCs w:val="24"/>
        </w:rPr>
        <w:t xml:space="preserve">The Agreement Between Plaintiff and Lime </w:t>
      </w:r>
      <w:r w:rsidR="00A91F41" w:rsidRPr="00F60411">
        <w:rPr>
          <w:rFonts w:ascii="Times New Roman" w:hAnsi="Times New Roman" w:cs="Times New Roman"/>
          <w:b/>
          <w:szCs w:val="24"/>
        </w:rPr>
        <w:t xml:space="preserve">Does Not </w:t>
      </w:r>
      <w:r w:rsidR="000370B7" w:rsidRPr="00F60411">
        <w:rPr>
          <w:rFonts w:ascii="Times New Roman" w:hAnsi="Times New Roman" w:cs="Times New Roman"/>
          <w:b/>
          <w:szCs w:val="24"/>
        </w:rPr>
        <w:t>Meet</w:t>
      </w:r>
      <w:r w:rsidR="00A91F41" w:rsidRPr="00F60411">
        <w:rPr>
          <w:rFonts w:ascii="Times New Roman" w:hAnsi="Times New Roman" w:cs="Times New Roman"/>
          <w:b/>
          <w:szCs w:val="24"/>
        </w:rPr>
        <w:t xml:space="preserve"> th</w:t>
      </w:r>
      <w:r w:rsidR="009C3AD5" w:rsidRPr="00F60411">
        <w:rPr>
          <w:rFonts w:ascii="Times New Roman" w:hAnsi="Times New Roman" w:cs="Times New Roman"/>
          <w:b/>
          <w:szCs w:val="24"/>
        </w:rPr>
        <w:t>e Act’s Definition of Work for Hire</w:t>
      </w:r>
      <w:r w:rsidR="00A91F41" w:rsidRPr="00F60411">
        <w:rPr>
          <w:rFonts w:ascii="Times New Roman" w:hAnsi="Times New Roman" w:cs="Times New Roman"/>
          <w:b/>
          <w:szCs w:val="24"/>
        </w:rPr>
        <w:t xml:space="preserve"> </w:t>
      </w:r>
      <w:r w:rsidR="009C3AD5" w:rsidRPr="00F60411">
        <w:rPr>
          <w:rFonts w:ascii="Times New Roman" w:hAnsi="Times New Roman" w:cs="Times New Roman"/>
          <w:b/>
          <w:szCs w:val="24"/>
        </w:rPr>
        <w:t>Because</w:t>
      </w:r>
      <w:r w:rsidR="00DF5A02" w:rsidRPr="00F60411">
        <w:rPr>
          <w:rFonts w:ascii="Times New Roman" w:hAnsi="Times New Roman" w:cs="Times New Roman"/>
          <w:b/>
          <w:szCs w:val="24"/>
        </w:rPr>
        <w:t xml:space="preserve"> There Was No</w:t>
      </w:r>
      <w:r w:rsidRPr="00F60411">
        <w:rPr>
          <w:rFonts w:ascii="Times New Roman" w:hAnsi="Times New Roman" w:cs="Times New Roman"/>
          <w:b/>
          <w:szCs w:val="24"/>
        </w:rPr>
        <w:t xml:space="preserve"> </w:t>
      </w:r>
      <w:r w:rsidR="009C3AD5" w:rsidRPr="00F60411">
        <w:rPr>
          <w:rFonts w:ascii="Times New Roman" w:hAnsi="Times New Roman" w:cs="Times New Roman"/>
          <w:b/>
          <w:szCs w:val="24"/>
        </w:rPr>
        <w:t xml:space="preserve">Written Agreement </w:t>
      </w:r>
      <w:r w:rsidRPr="00F60411">
        <w:rPr>
          <w:rFonts w:ascii="Times New Roman" w:hAnsi="Times New Roman" w:cs="Times New Roman"/>
          <w:b/>
          <w:szCs w:val="24"/>
        </w:rPr>
        <w:t>Signed Before Work Creation</w:t>
      </w:r>
      <w:r w:rsidR="009C3AD5" w:rsidRPr="00F60411">
        <w:rPr>
          <w:rFonts w:ascii="Times New Roman" w:hAnsi="Times New Roman" w:cs="Times New Roman"/>
          <w:b/>
          <w:szCs w:val="24"/>
        </w:rPr>
        <w:t>.</w:t>
      </w:r>
    </w:p>
    <w:p w14:paraId="0C5C6BF1" w14:textId="77777777" w:rsidR="008D583E" w:rsidRPr="00F60411" w:rsidRDefault="008D583E" w:rsidP="008D583E">
      <w:pPr>
        <w:spacing w:line="240" w:lineRule="auto"/>
        <w:rPr>
          <w:rFonts w:ascii="Times New Roman" w:hAnsi="Times New Roman" w:cs="Times New Roman"/>
          <w:b/>
          <w:szCs w:val="24"/>
        </w:rPr>
      </w:pPr>
    </w:p>
    <w:p w14:paraId="50A5C72E" w14:textId="77777777" w:rsidR="00367FBB" w:rsidRPr="00F60411" w:rsidRDefault="0040045E" w:rsidP="00A70AD9">
      <w:pPr>
        <w:spacing w:line="480" w:lineRule="auto"/>
        <w:ind w:firstLine="720"/>
        <w:rPr>
          <w:rFonts w:ascii="Times New Roman" w:hAnsi="Times New Roman" w:cs="Times New Roman"/>
          <w:szCs w:val="24"/>
        </w:rPr>
      </w:pPr>
      <w:r w:rsidRPr="00F60411">
        <w:rPr>
          <w:rFonts w:ascii="Times New Roman" w:hAnsi="Times New Roman" w:cs="Times New Roman"/>
          <w:szCs w:val="24"/>
        </w:rPr>
        <w:t>Under the Copyright Act of 1976</w:t>
      </w:r>
      <w:r w:rsidR="0033191F" w:rsidRPr="00F60411">
        <w:rPr>
          <w:rFonts w:ascii="Times New Roman" w:hAnsi="Times New Roman" w:cs="Times New Roman"/>
          <w:szCs w:val="24"/>
        </w:rPr>
        <w:t xml:space="preserve"> 17 U.S.C. § 201(a), </w:t>
      </w:r>
      <w:r w:rsidRPr="00F60411">
        <w:rPr>
          <w:rFonts w:ascii="Times New Roman" w:hAnsi="Times New Roman" w:cs="Times New Roman"/>
          <w:szCs w:val="24"/>
        </w:rPr>
        <w:t xml:space="preserve">the author or creator of a work is </w:t>
      </w:r>
      <w:r w:rsidR="002F25F8" w:rsidRPr="00F60411">
        <w:rPr>
          <w:rFonts w:ascii="Times New Roman" w:hAnsi="Times New Roman" w:cs="Times New Roman"/>
          <w:szCs w:val="24"/>
        </w:rPr>
        <w:t xml:space="preserve">unequivocally </w:t>
      </w:r>
      <w:r w:rsidRPr="00F60411">
        <w:rPr>
          <w:rFonts w:ascii="Times New Roman" w:hAnsi="Times New Roman" w:cs="Times New Roman"/>
          <w:szCs w:val="24"/>
        </w:rPr>
        <w:t>its default ow</w:t>
      </w:r>
      <w:r w:rsidR="0033191F" w:rsidRPr="00F60411">
        <w:rPr>
          <w:rFonts w:ascii="Times New Roman" w:hAnsi="Times New Roman" w:cs="Times New Roman"/>
          <w:szCs w:val="24"/>
        </w:rPr>
        <w:t xml:space="preserve">ner. </w:t>
      </w:r>
      <w:r w:rsidR="00513FDB" w:rsidRPr="00F60411">
        <w:rPr>
          <w:rFonts w:ascii="Times New Roman" w:hAnsi="Times New Roman" w:cs="Times New Roman"/>
          <w:szCs w:val="24"/>
        </w:rPr>
        <w:t xml:space="preserve">  </w:t>
      </w:r>
      <w:r w:rsidR="003F01E1">
        <w:rPr>
          <w:rFonts w:ascii="Times New Roman" w:hAnsi="Times New Roman" w:cs="Times New Roman"/>
          <w:szCs w:val="24"/>
        </w:rPr>
        <w:t>However, t</w:t>
      </w:r>
      <w:r w:rsidR="00852B9E" w:rsidRPr="00F60411">
        <w:rPr>
          <w:rFonts w:ascii="Times New Roman" w:hAnsi="Times New Roman" w:cs="Times New Roman"/>
          <w:szCs w:val="24"/>
        </w:rPr>
        <w:t>here is</w:t>
      </w:r>
      <w:r w:rsidR="00BC765B" w:rsidRPr="00F60411">
        <w:rPr>
          <w:rFonts w:ascii="Times New Roman" w:hAnsi="Times New Roman" w:cs="Times New Roman"/>
          <w:szCs w:val="24"/>
        </w:rPr>
        <w:t xml:space="preserve"> o</w:t>
      </w:r>
      <w:r w:rsidR="00852B9E" w:rsidRPr="00F60411">
        <w:rPr>
          <w:rFonts w:ascii="Times New Roman" w:hAnsi="Times New Roman" w:cs="Times New Roman"/>
          <w:szCs w:val="24"/>
        </w:rPr>
        <w:t>ne narrow exception</w:t>
      </w:r>
      <w:r w:rsidR="00B97B42" w:rsidRPr="00F60411">
        <w:rPr>
          <w:rFonts w:ascii="Times New Roman" w:hAnsi="Times New Roman" w:cs="Times New Roman"/>
          <w:szCs w:val="24"/>
        </w:rPr>
        <w:t xml:space="preserve"> for works created by an employee within the scope of </w:t>
      </w:r>
      <w:r w:rsidR="00BB1F98" w:rsidRPr="00F60411">
        <w:rPr>
          <w:rFonts w:ascii="Times New Roman" w:hAnsi="Times New Roman" w:cs="Times New Roman"/>
          <w:szCs w:val="24"/>
        </w:rPr>
        <w:t xml:space="preserve">her </w:t>
      </w:r>
      <w:r w:rsidR="00B97B42" w:rsidRPr="00F60411">
        <w:rPr>
          <w:rFonts w:ascii="Times New Roman" w:hAnsi="Times New Roman" w:cs="Times New Roman"/>
          <w:szCs w:val="24"/>
        </w:rPr>
        <w:t>employ</w:t>
      </w:r>
      <w:r w:rsidR="00BB1F98" w:rsidRPr="00F60411">
        <w:rPr>
          <w:rFonts w:ascii="Times New Roman" w:hAnsi="Times New Roman" w:cs="Times New Roman"/>
          <w:szCs w:val="24"/>
        </w:rPr>
        <w:t xml:space="preserve">ment.  </w:t>
      </w:r>
      <w:r w:rsidR="00725E0A" w:rsidRPr="00F60411">
        <w:rPr>
          <w:rFonts w:ascii="Times New Roman" w:hAnsi="Times New Roman" w:cs="Times New Roman"/>
          <w:szCs w:val="24"/>
        </w:rPr>
        <w:t xml:space="preserve">Pursuant to §201(b), </w:t>
      </w:r>
      <w:r w:rsidR="00E26301" w:rsidRPr="00F60411">
        <w:rPr>
          <w:rFonts w:ascii="Times New Roman" w:hAnsi="Times New Roman" w:cs="Times New Roman"/>
          <w:szCs w:val="24"/>
        </w:rPr>
        <w:t xml:space="preserve">such </w:t>
      </w:r>
      <w:r w:rsidR="00950C42" w:rsidRPr="00F60411">
        <w:rPr>
          <w:rFonts w:ascii="Times New Roman" w:hAnsi="Times New Roman" w:cs="Times New Roman"/>
          <w:szCs w:val="24"/>
        </w:rPr>
        <w:t>creations</w:t>
      </w:r>
      <w:r w:rsidR="00E26301" w:rsidRPr="00F60411">
        <w:rPr>
          <w:rFonts w:ascii="Times New Roman" w:hAnsi="Times New Roman" w:cs="Times New Roman"/>
          <w:szCs w:val="24"/>
        </w:rPr>
        <w:t xml:space="preserve"> </w:t>
      </w:r>
      <w:r w:rsidR="00501042" w:rsidRPr="00F60411">
        <w:rPr>
          <w:rFonts w:ascii="Times New Roman" w:hAnsi="Times New Roman" w:cs="Times New Roman"/>
          <w:szCs w:val="24"/>
        </w:rPr>
        <w:t xml:space="preserve">are </w:t>
      </w:r>
      <w:r w:rsidR="00FD138F" w:rsidRPr="00F60411">
        <w:rPr>
          <w:rFonts w:ascii="Times New Roman" w:hAnsi="Times New Roman" w:cs="Times New Roman"/>
          <w:szCs w:val="24"/>
        </w:rPr>
        <w:t>work-made-for-hire</w:t>
      </w:r>
      <w:r w:rsidR="00BB1F98" w:rsidRPr="00F60411">
        <w:rPr>
          <w:rFonts w:ascii="Times New Roman" w:hAnsi="Times New Roman" w:cs="Times New Roman"/>
          <w:szCs w:val="24"/>
        </w:rPr>
        <w:t xml:space="preserve"> </w:t>
      </w:r>
      <w:r w:rsidR="009B4EC0" w:rsidRPr="00F60411">
        <w:rPr>
          <w:rFonts w:ascii="Times New Roman" w:hAnsi="Times New Roman" w:cs="Times New Roman"/>
          <w:szCs w:val="24"/>
        </w:rPr>
        <w:t>that shift</w:t>
      </w:r>
      <w:r w:rsidR="00BB1F98" w:rsidRPr="00F60411">
        <w:rPr>
          <w:rFonts w:ascii="Times New Roman" w:hAnsi="Times New Roman" w:cs="Times New Roman"/>
          <w:szCs w:val="24"/>
        </w:rPr>
        <w:t xml:space="preserve"> the default ownership rights to the person </w:t>
      </w:r>
      <w:r w:rsidR="003E3AE6" w:rsidRPr="00F60411">
        <w:rPr>
          <w:rFonts w:ascii="Times New Roman" w:hAnsi="Times New Roman" w:cs="Times New Roman"/>
          <w:szCs w:val="24"/>
        </w:rPr>
        <w:t>“</w:t>
      </w:r>
      <w:r w:rsidR="00F22B6B" w:rsidRPr="00F60411">
        <w:rPr>
          <w:rFonts w:ascii="Times New Roman" w:hAnsi="Times New Roman" w:cs="Times New Roman"/>
          <w:szCs w:val="24"/>
        </w:rPr>
        <w:t>for whom the work was prepared</w:t>
      </w:r>
      <w:r w:rsidR="00BC765B" w:rsidRPr="00F60411">
        <w:rPr>
          <w:rFonts w:ascii="Times New Roman" w:hAnsi="Times New Roman" w:cs="Times New Roman"/>
          <w:szCs w:val="24"/>
        </w:rPr>
        <w:t>.</w:t>
      </w:r>
      <w:r w:rsidR="00B52FB6" w:rsidRPr="00F60411">
        <w:rPr>
          <w:rFonts w:ascii="Times New Roman" w:hAnsi="Times New Roman" w:cs="Times New Roman"/>
          <w:szCs w:val="24"/>
        </w:rPr>
        <w:t>”</w:t>
      </w:r>
      <w:r w:rsidR="009D7C30" w:rsidRPr="00F60411">
        <w:rPr>
          <w:rFonts w:ascii="Times New Roman" w:hAnsi="Times New Roman" w:cs="Times New Roman"/>
          <w:szCs w:val="24"/>
        </w:rPr>
        <w:t xml:space="preserve">  </w:t>
      </w:r>
      <w:r w:rsidR="007D1C25">
        <w:rPr>
          <w:rFonts w:ascii="Times New Roman" w:hAnsi="Times New Roman" w:cs="Times New Roman"/>
          <w:szCs w:val="24"/>
        </w:rPr>
        <w:t>Furthermore</w:t>
      </w:r>
      <w:r w:rsidR="00033F27" w:rsidRPr="00F60411">
        <w:rPr>
          <w:rFonts w:ascii="Times New Roman" w:hAnsi="Times New Roman" w:cs="Times New Roman"/>
          <w:szCs w:val="24"/>
        </w:rPr>
        <w:t>,</w:t>
      </w:r>
      <w:r w:rsidR="00B013B0" w:rsidRPr="00F60411">
        <w:rPr>
          <w:rFonts w:ascii="Times New Roman" w:hAnsi="Times New Roman" w:cs="Times New Roman"/>
          <w:szCs w:val="24"/>
        </w:rPr>
        <w:t xml:space="preserve"> there </w:t>
      </w:r>
      <w:r w:rsidR="00033F27" w:rsidRPr="00F60411">
        <w:rPr>
          <w:rFonts w:ascii="Times New Roman" w:hAnsi="Times New Roman" w:cs="Times New Roman"/>
          <w:szCs w:val="24"/>
        </w:rPr>
        <w:t>i</w:t>
      </w:r>
      <w:r w:rsidR="006165E4" w:rsidRPr="00F60411">
        <w:rPr>
          <w:rFonts w:ascii="Times New Roman" w:hAnsi="Times New Roman" w:cs="Times New Roman"/>
          <w:szCs w:val="24"/>
        </w:rPr>
        <w:t>s a</w:t>
      </w:r>
      <w:r w:rsidR="00B85B08">
        <w:rPr>
          <w:rFonts w:ascii="Times New Roman" w:hAnsi="Times New Roman" w:cs="Times New Roman"/>
          <w:szCs w:val="24"/>
        </w:rPr>
        <w:t>n even</w:t>
      </w:r>
      <w:r w:rsidR="006165E4" w:rsidRPr="00F60411">
        <w:rPr>
          <w:rFonts w:ascii="Times New Roman" w:hAnsi="Times New Roman" w:cs="Times New Roman"/>
          <w:szCs w:val="24"/>
        </w:rPr>
        <w:t xml:space="preserve"> </w:t>
      </w:r>
      <w:proofErr w:type="gramStart"/>
      <w:r w:rsidR="006165E4" w:rsidRPr="00F60411">
        <w:rPr>
          <w:rFonts w:ascii="Times New Roman" w:hAnsi="Times New Roman" w:cs="Times New Roman"/>
          <w:szCs w:val="24"/>
        </w:rPr>
        <w:t>rare</w:t>
      </w:r>
      <w:r w:rsidR="00B85B08">
        <w:rPr>
          <w:rFonts w:ascii="Times New Roman" w:hAnsi="Times New Roman" w:cs="Times New Roman"/>
          <w:szCs w:val="24"/>
        </w:rPr>
        <w:t>r</w:t>
      </w:r>
      <w:proofErr w:type="gramEnd"/>
      <w:r w:rsidR="009F007B" w:rsidRPr="00F60411">
        <w:rPr>
          <w:rFonts w:ascii="Times New Roman" w:hAnsi="Times New Roman" w:cs="Times New Roman"/>
          <w:szCs w:val="24"/>
        </w:rPr>
        <w:t xml:space="preserve"> </w:t>
      </w:r>
      <w:r w:rsidR="005505D2" w:rsidRPr="00F60411">
        <w:rPr>
          <w:rFonts w:ascii="Times New Roman" w:hAnsi="Times New Roman" w:cs="Times New Roman"/>
          <w:szCs w:val="24"/>
        </w:rPr>
        <w:t>“</w:t>
      </w:r>
      <w:r w:rsidR="009F007B" w:rsidRPr="00F60411">
        <w:rPr>
          <w:rFonts w:ascii="Times New Roman" w:hAnsi="Times New Roman" w:cs="Times New Roman"/>
          <w:szCs w:val="24"/>
        </w:rPr>
        <w:t>exception to the exception</w:t>
      </w:r>
      <w:r w:rsidR="005505D2" w:rsidRPr="00F60411">
        <w:rPr>
          <w:rFonts w:ascii="Times New Roman" w:hAnsi="Times New Roman" w:cs="Times New Roman"/>
          <w:szCs w:val="24"/>
        </w:rPr>
        <w:t>”</w:t>
      </w:r>
      <w:r w:rsidR="009F007B" w:rsidRPr="00F60411">
        <w:rPr>
          <w:rFonts w:ascii="Times New Roman" w:hAnsi="Times New Roman" w:cs="Times New Roman"/>
          <w:szCs w:val="24"/>
        </w:rPr>
        <w:t xml:space="preserve"> for</w:t>
      </w:r>
      <w:r w:rsidR="00033F27" w:rsidRPr="00F60411">
        <w:rPr>
          <w:rFonts w:ascii="Times New Roman" w:hAnsi="Times New Roman" w:cs="Times New Roman"/>
          <w:szCs w:val="24"/>
        </w:rPr>
        <w:t xml:space="preserve"> </w:t>
      </w:r>
      <w:r w:rsidR="004F3C83" w:rsidRPr="00F60411">
        <w:rPr>
          <w:rFonts w:ascii="Times New Roman" w:hAnsi="Times New Roman" w:cs="Times New Roman"/>
          <w:szCs w:val="24"/>
        </w:rPr>
        <w:t xml:space="preserve">commissioned </w:t>
      </w:r>
      <w:r w:rsidR="001F255C" w:rsidRPr="00F60411">
        <w:rPr>
          <w:rFonts w:ascii="Times New Roman" w:hAnsi="Times New Roman" w:cs="Times New Roman"/>
          <w:szCs w:val="24"/>
        </w:rPr>
        <w:t>works</w:t>
      </w:r>
      <w:r w:rsidR="002D38BA" w:rsidRPr="00F60411">
        <w:rPr>
          <w:rFonts w:ascii="Times New Roman" w:hAnsi="Times New Roman" w:cs="Times New Roman"/>
          <w:szCs w:val="24"/>
        </w:rPr>
        <w:t xml:space="preserve"> </w:t>
      </w:r>
      <w:r w:rsidR="00033F27" w:rsidRPr="00F60411">
        <w:rPr>
          <w:rFonts w:ascii="Times New Roman" w:hAnsi="Times New Roman" w:cs="Times New Roman"/>
          <w:szCs w:val="24"/>
        </w:rPr>
        <w:t xml:space="preserve">that were not </w:t>
      </w:r>
      <w:r w:rsidR="00DB5862" w:rsidRPr="00F60411">
        <w:rPr>
          <w:rFonts w:ascii="Times New Roman" w:hAnsi="Times New Roman" w:cs="Times New Roman"/>
          <w:szCs w:val="24"/>
        </w:rPr>
        <w:t>completed</w:t>
      </w:r>
      <w:r w:rsidR="00033F27" w:rsidRPr="00F60411">
        <w:rPr>
          <w:rFonts w:ascii="Times New Roman" w:hAnsi="Times New Roman" w:cs="Times New Roman"/>
          <w:szCs w:val="24"/>
        </w:rPr>
        <w:t xml:space="preserve"> under formal employment</w:t>
      </w:r>
      <w:r w:rsidR="00115905" w:rsidRPr="00F60411">
        <w:rPr>
          <w:rFonts w:ascii="Times New Roman" w:hAnsi="Times New Roman" w:cs="Times New Roman"/>
          <w:szCs w:val="24"/>
        </w:rPr>
        <w:t>,</w:t>
      </w:r>
      <w:r w:rsidR="00C0032E" w:rsidRPr="00F60411">
        <w:rPr>
          <w:rFonts w:ascii="Times New Roman" w:hAnsi="Times New Roman" w:cs="Times New Roman"/>
          <w:szCs w:val="24"/>
        </w:rPr>
        <w:t xml:space="preserve"> but</w:t>
      </w:r>
      <w:r w:rsidR="00033F27" w:rsidRPr="00F60411">
        <w:rPr>
          <w:rFonts w:ascii="Times New Roman" w:hAnsi="Times New Roman" w:cs="Times New Roman"/>
          <w:szCs w:val="24"/>
        </w:rPr>
        <w:t xml:space="preserve"> </w:t>
      </w:r>
      <w:r w:rsidR="006165E4" w:rsidRPr="00F60411">
        <w:rPr>
          <w:rFonts w:ascii="Times New Roman" w:hAnsi="Times New Roman" w:cs="Times New Roman"/>
          <w:szCs w:val="24"/>
        </w:rPr>
        <w:t>could</w:t>
      </w:r>
      <w:r w:rsidR="003714E4" w:rsidRPr="00F60411">
        <w:rPr>
          <w:rFonts w:ascii="Times New Roman" w:hAnsi="Times New Roman" w:cs="Times New Roman"/>
          <w:szCs w:val="24"/>
        </w:rPr>
        <w:t xml:space="preserve"> </w:t>
      </w:r>
      <w:r w:rsidR="00F6759D" w:rsidRPr="00F60411">
        <w:rPr>
          <w:rFonts w:ascii="Times New Roman" w:hAnsi="Times New Roman" w:cs="Times New Roman"/>
          <w:szCs w:val="24"/>
        </w:rPr>
        <w:t xml:space="preserve">nonetheless </w:t>
      </w:r>
      <w:r w:rsidR="006165E4" w:rsidRPr="00F60411">
        <w:rPr>
          <w:rFonts w:ascii="Times New Roman" w:hAnsi="Times New Roman" w:cs="Times New Roman"/>
          <w:szCs w:val="24"/>
        </w:rPr>
        <w:t xml:space="preserve">be </w:t>
      </w:r>
      <w:r w:rsidR="005505D2" w:rsidRPr="00F60411">
        <w:rPr>
          <w:rFonts w:ascii="Times New Roman" w:hAnsi="Times New Roman" w:cs="Times New Roman"/>
          <w:szCs w:val="24"/>
        </w:rPr>
        <w:t xml:space="preserve">classified as </w:t>
      </w:r>
      <w:r w:rsidR="00F6759D" w:rsidRPr="00F60411">
        <w:rPr>
          <w:rFonts w:ascii="Times New Roman" w:hAnsi="Times New Roman" w:cs="Times New Roman"/>
          <w:szCs w:val="24"/>
        </w:rPr>
        <w:t>made-for-hire</w:t>
      </w:r>
      <w:r w:rsidR="00C22A07">
        <w:rPr>
          <w:rFonts w:ascii="Times New Roman" w:hAnsi="Times New Roman" w:cs="Times New Roman"/>
          <w:szCs w:val="24"/>
        </w:rPr>
        <w:t xml:space="preserve"> under certain circumstances</w:t>
      </w:r>
      <w:r w:rsidR="00033F27" w:rsidRPr="00F60411">
        <w:rPr>
          <w:rFonts w:ascii="Times New Roman" w:hAnsi="Times New Roman" w:cs="Times New Roman"/>
          <w:szCs w:val="24"/>
        </w:rPr>
        <w:t xml:space="preserve">.  </w:t>
      </w:r>
      <w:r w:rsidR="009D7C30" w:rsidRPr="00F60411">
        <w:rPr>
          <w:rFonts w:ascii="Times New Roman" w:hAnsi="Times New Roman" w:cs="Times New Roman"/>
          <w:szCs w:val="24"/>
        </w:rPr>
        <w:t xml:space="preserve">Since </w:t>
      </w:r>
      <w:r w:rsidR="00073B10" w:rsidRPr="00F60411">
        <w:rPr>
          <w:rFonts w:ascii="Times New Roman" w:hAnsi="Times New Roman" w:cs="Times New Roman"/>
          <w:szCs w:val="24"/>
        </w:rPr>
        <w:t xml:space="preserve">it is undisputed that </w:t>
      </w:r>
      <w:r w:rsidR="009D7C30" w:rsidRPr="00F60411">
        <w:rPr>
          <w:rFonts w:ascii="Times New Roman" w:hAnsi="Times New Roman" w:cs="Times New Roman"/>
          <w:szCs w:val="24"/>
        </w:rPr>
        <w:t xml:space="preserve">Lime was not an OGS employee, the screenplay would have to </w:t>
      </w:r>
      <w:r w:rsidR="00820F56" w:rsidRPr="00F60411">
        <w:rPr>
          <w:rFonts w:ascii="Times New Roman" w:hAnsi="Times New Roman" w:cs="Times New Roman"/>
          <w:szCs w:val="24"/>
        </w:rPr>
        <w:t>meet</w:t>
      </w:r>
      <w:r w:rsidR="009D7C30" w:rsidRPr="00F60411">
        <w:rPr>
          <w:rFonts w:ascii="Times New Roman" w:hAnsi="Times New Roman" w:cs="Times New Roman"/>
          <w:szCs w:val="24"/>
        </w:rPr>
        <w:t xml:space="preserve"> </w:t>
      </w:r>
      <w:r w:rsidR="002103CB" w:rsidRPr="00F60411">
        <w:rPr>
          <w:rFonts w:ascii="Times New Roman" w:hAnsi="Times New Roman" w:cs="Times New Roman"/>
          <w:szCs w:val="24"/>
        </w:rPr>
        <w:t>the</w:t>
      </w:r>
      <w:r w:rsidR="009D7C30" w:rsidRPr="00F60411">
        <w:rPr>
          <w:rFonts w:ascii="Times New Roman" w:hAnsi="Times New Roman" w:cs="Times New Roman"/>
          <w:szCs w:val="24"/>
        </w:rPr>
        <w:t xml:space="preserve"> exception-to-the-exception rule</w:t>
      </w:r>
      <w:r w:rsidR="00545496" w:rsidRPr="00F60411">
        <w:rPr>
          <w:rFonts w:ascii="Times New Roman" w:hAnsi="Times New Roman" w:cs="Times New Roman"/>
          <w:szCs w:val="24"/>
        </w:rPr>
        <w:t xml:space="preserve"> under</w:t>
      </w:r>
      <w:r w:rsidR="00321321" w:rsidRPr="00F60411">
        <w:rPr>
          <w:rFonts w:ascii="Times New Roman" w:hAnsi="Times New Roman" w:cs="Times New Roman"/>
          <w:szCs w:val="24"/>
        </w:rPr>
        <w:t xml:space="preserve"> §</w:t>
      </w:r>
      <w:r w:rsidR="002E0A1D" w:rsidRPr="00F60411">
        <w:rPr>
          <w:rFonts w:ascii="Times New Roman" w:hAnsi="Times New Roman" w:cs="Times New Roman"/>
          <w:szCs w:val="24"/>
        </w:rPr>
        <w:t xml:space="preserve"> 101(2)</w:t>
      </w:r>
      <w:r w:rsidR="00367FBB" w:rsidRPr="00F60411">
        <w:rPr>
          <w:rFonts w:ascii="Times New Roman" w:hAnsi="Times New Roman" w:cs="Times New Roman"/>
          <w:szCs w:val="24"/>
        </w:rPr>
        <w:t>:</w:t>
      </w:r>
    </w:p>
    <w:p w14:paraId="02D70642" w14:textId="77777777" w:rsidR="00367FBB" w:rsidRPr="00F60411" w:rsidRDefault="00367FBB" w:rsidP="0002013F">
      <w:pPr>
        <w:pStyle w:val="ListParagraph"/>
        <w:numPr>
          <w:ilvl w:val="0"/>
          <w:numId w:val="6"/>
        </w:numPr>
        <w:tabs>
          <w:tab w:val="left" w:pos="8370"/>
          <w:tab w:val="left" w:pos="8910"/>
        </w:tabs>
        <w:spacing w:line="240" w:lineRule="auto"/>
        <w:ind w:right="720"/>
        <w:rPr>
          <w:rFonts w:ascii="Times New Roman" w:hAnsi="Times New Roman" w:cs="Times New Roman"/>
          <w:szCs w:val="24"/>
        </w:rPr>
      </w:pPr>
      <w:r w:rsidRPr="00F60411">
        <w:rPr>
          <w:rFonts w:ascii="Times New Roman" w:hAnsi="Times New Roman" w:cs="Times New Roman"/>
          <w:szCs w:val="24"/>
        </w:rPr>
        <w:t xml:space="preserve">A work specifically ordered or commissioned for use as </w:t>
      </w:r>
      <w:r w:rsidR="00C07B27" w:rsidRPr="00F60411">
        <w:rPr>
          <w:rFonts w:ascii="Times New Roman" w:hAnsi="Times New Roman" w:cs="Times New Roman"/>
          <w:szCs w:val="24"/>
        </w:rPr>
        <w:t xml:space="preserve">1) </w:t>
      </w:r>
      <w:r w:rsidRPr="00F60411">
        <w:rPr>
          <w:rFonts w:ascii="Times New Roman" w:hAnsi="Times New Roman" w:cs="Times New Roman"/>
          <w:szCs w:val="24"/>
        </w:rPr>
        <w:t>a con</w:t>
      </w:r>
      <w:r w:rsidR="00C07B27" w:rsidRPr="00F60411">
        <w:rPr>
          <w:rFonts w:ascii="Times New Roman" w:hAnsi="Times New Roman" w:cs="Times New Roman"/>
          <w:szCs w:val="24"/>
        </w:rPr>
        <w:t>tribution to a collective work 2</w:t>
      </w:r>
      <w:r w:rsidRPr="00F60411">
        <w:rPr>
          <w:rFonts w:ascii="Times New Roman" w:hAnsi="Times New Roman" w:cs="Times New Roman"/>
          <w:szCs w:val="24"/>
        </w:rPr>
        <w:t>) a</w:t>
      </w:r>
      <w:r w:rsidR="00C07B27" w:rsidRPr="00F60411">
        <w:rPr>
          <w:rFonts w:ascii="Times New Roman" w:hAnsi="Times New Roman" w:cs="Times New Roman"/>
          <w:szCs w:val="24"/>
        </w:rPr>
        <w:t>s a part of motion picture or other audiovisual work, 3</w:t>
      </w:r>
      <w:r w:rsidRPr="00F60411">
        <w:rPr>
          <w:rFonts w:ascii="Times New Roman" w:hAnsi="Times New Roman" w:cs="Times New Roman"/>
          <w:szCs w:val="24"/>
        </w:rPr>
        <w:t xml:space="preserve">) as a translation, 4) as a supplementary work, 5) as a compilation, 6) as an </w:t>
      </w:r>
      <w:r w:rsidRPr="00F60411">
        <w:rPr>
          <w:rFonts w:ascii="Times New Roman" w:hAnsi="Times New Roman" w:cs="Times New Roman"/>
          <w:szCs w:val="24"/>
        </w:rPr>
        <w:lastRenderedPageBreak/>
        <w:t>instructional text, 7) as a test, 8) as answer material</w:t>
      </w:r>
      <w:r w:rsidR="007D3377" w:rsidRPr="00F60411">
        <w:rPr>
          <w:rFonts w:ascii="Times New Roman" w:hAnsi="Times New Roman" w:cs="Times New Roman"/>
          <w:szCs w:val="24"/>
        </w:rPr>
        <w:t xml:space="preserve"> for a test, 9) or as an atlas,</w:t>
      </w:r>
      <w:r w:rsidRPr="00F60411">
        <w:rPr>
          <w:rFonts w:ascii="Times New Roman" w:hAnsi="Times New Roman" w:cs="Times New Roman"/>
          <w:szCs w:val="24"/>
        </w:rPr>
        <w:t xml:space="preserve"> </w:t>
      </w:r>
      <w:r w:rsidR="007D3377" w:rsidRPr="00F60411">
        <w:rPr>
          <w:rFonts w:ascii="Times New Roman" w:hAnsi="Times New Roman" w:cs="Times New Roman"/>
          <w:szCs w:val="24"/>
        </w:rPr>
        <w:t>[</w:t>
      </w:r>
      <w:r w:rsidRPr="00F60411">
        <w:rPr>
          <w:rFonts w:ascii="Times New Roman" w:hAnsi="Times New Roman" w:cs="Times New Roman"/>
          <w:szCs w:val="24"/>
        </w:rPr>
        <w:t>and</w:t>
      </w:r>
      <w:r w:rsidR="007D3377" w:rsidRPr="00F60411">
        <w:rPr>
          <w:rFonts w:ascii="Times New Roman" w:hAnsi="Times New Roman" w:cs="Times New Roman"/>
          <w:szCs w:val="24"/>
        </w:rPr>
        <w:t>]</w:t>
      </w:r>
    </w:p>
    <w:p w14:paraId="0E17BD97" w14:textId="77777777" w:rsidR="00367FBB" w:rsidRPr="00F60411" w:rsidRDefault="00C07B27" w:rsidP="0002013F">
      <w:pPr>
        <w:pStyle w:val="ListParagraph"/>
        <w:numPr>
          <w:ilvl w:val="0"/>
          <w:numId w:val="6"/>
        </w:numPr>
        <w:tabs>
          <w:tab w:val="left" w:pos="8370"/>
          <w:tab w:val="left" w:pos="8910"/>
        </w:tabs>
        <w:spacing w:after="240" w:line="240" w:lineRule="auto"/>
        <w:ind w:right="720"/>
        <w:rPr>
          <w:rFonts w:ascii="Times New Roman" w:hAnsi="Times New Roman" w:cs="Times New Roman"/>
          <w:szCs w:val="24"/>
        </w:rPr>
      </w:pPr>
      <w:proofErr w:type="gramStart"/>
      <w:r w:rsidRPr="00F60411">
        <w:rPr>
          <w:rFonts w:ascii="Times New Roman" w:hAnsi="Times New Roman" w:cs="Times New Roman"/>
          <w:szCs w:val="24"/>
        </w:rPr>
        <w:t>i</w:t>
      </w:r>
      <w:r w:rsidR="00367FBB" w:rsidRPr="00F60411">
        <w:rPr>
          <w:rFonts w:ascii="Times New Roman" w:hAnsi="Times New Roman" w:cs="Times New Roman"/>
          <w:szCs w:val="24"/>
        </w:rPr>
        <w:t>f</w:t>
      </w:r>
      <w:proofErr w:type="gramEnd"/>
      <w:r w:rsidR="00367FBB" w:rsidRPr="00F60411">
        <w:rPr>
          <w:rFonts w:ascii="Times New Roman" w:hAnsi="Times New Roman" w:cs="Times New Roman"/>
          <w:szCs w:val="24"/>
        </w:rPr>
        <w:t xml:space="preserve"> the parties expressly agree in a written instrument signed by them that the work shall be c</w:t>
      </w:r>
      <w:r w:rsidR="007D3377" w:rsidRPr="00F60411">
        <w:rPr>
          <w:rFonts w:ascii="Times New Roman" w:hAnsi="Times New Roman" w:cs="Times New Roman"/>
          <w:szCs w:val="24"/>
        </w:rPr>
        <w:t>onsidered a work made for hire.</w:t>
      </w:r>
      <w:r w:rsidR="00367FBB" w:rsidRPr="00F60411">
        <w:rPr>
          <w:rFonts w:ascii="Times New Roman" w:hAnsi="Times New Roman" w:cs="Times New Roman"/>
          <w:szCs w:val="24"/>
        </w:rPr>
        <w:t xml:space="preserve">  </w:t>
      </w:r>
    </w:p>
    <w:p w14:paraId="3FD0F265" w14:textId="77777777" w:rsidR="0026454E" w:rsidRPr="00F60411" w:rsidRDefault="002E0A1D" w:rsidP="00A70AD9">
      <w:pPr>
        <w:spacing w:line="480" w:lineRule="auto"/>
        <w:ind w:firstLine="720"/>
        <w:rPr>
          <w:rFonts w:ascii="Times New Roman" w:hAnsi="Times New Roman" w:cs="Times New Roman"/>
          <w:color w:val="FF0000"/>
          <w:szCs w:val="24"/>
        </w:rPr>
      </w:pPr>
      <w:r w:rsidRPr="00F60411">
        <w:rPr>
          <w:rFonts w:ascii="Times New Roman" w:hAnsi="Times New Roman" w:cs="Times New Roman"/>
          <w:szCs w:val="24"/>
        </w:rPr>
        <w:t xml:space="preserve">   </w:t>
      </w:r>
      <w:r w:rsidR="00C22C40" w:rsidRPr="00F60411">
        <w:rPr>
          <w:rFonts w:ascii="Times New Roman" w:hAnsi="Times New Roman" w:cs="Times New Roman"/>
          <w:szCs w:val="24"/>
        </w:rPr>
        <w:t xml:space="preserve">“Anticipatory Repudiation” </w:t>
      </w:r>
      <w:r w:rsidR="005E5E6C" w:rsidRPr="00F60411">
        <w:rPr>
          <w:rFonts w:ascii="Times New Roman" w:hAnsi="Times New Roman" w:cs="Times New Roman"/>
          <w:szCs w:val="24"/>
        </w:rPr>
        <w:t>is a television screenplay,</w:t>
      </w:r>
      <w:r w:rsidR="006901CA" w:rsidRPr="00F60411">
        <w:rPr>
          <w:rFonts w:ascii="Times New Roman" w:hAnsi="Times New Roman" w:cs="Times New Roman"/>
          <w:szCs w:val="24"/>
        </w:rPr>
        <w:t xml:space="preserve"> thus it fits within one of the nine specific categories as an “</w:t>
      </w:r>
      <w:r w:rsidR="001B24D8" w:rsidRPr="00F60411">
        <w:rPr>
          <w:rFonts w:ascii="Times New Roman" w:hAnsi="Times New Roman" w:cs="Times New Roman"/>
          <w:szCs w:val="24"/>
        </w:rPr>
        <w:t>audiovis</w:t>
      </w:r>
      <w:r w:rsidR="005E5E6C" w:rsidRPr="00F60411">
        <w:rPr>
          <w:rFonts w:ascii="Times New Roman" w:hAnsi="Times New Roman" w:cs="Times New Roman"/>
          <w:szCs w:val="24"/>
        </w:rPr>
        <w:t>ual work</w:t>
      </w:r>
      <w:r w:rsidR="00164FF4" w:rsidRPr="00F60411">
        <w:rPr>
          <w:rFonts w:ascii="Times New Roman" w:hAnsi="Times New Roman" w:cs="Times New Roman"/>
          <w:szCs w:val="24"/>
        </w:rPr>
        <w:t>.”  T</w:t>
      </w:r>
      <w:r w:rsidR="001B24D8" w:rsidRPr="00F60411">
        <w:rPr>
          <w:rFonts w:ascii="Times New Roman" w:hAnsi="Times New Roman" w:cs="Times New Roman"/>
          <w:szCs w:val="24"/>
        </w:rPr>
        <w:t xml:space="preserve">he </w:t>
      </w:r>
      <w:r w:rsidR="00EE6AE8" w:rsidRPr="00F60411">
        <w:rPr>
          <w:rFonts w:ascii="Times New Roman" w:hAnsi="Times New Roman" w:cs="Times New Roman"/>
          <w:szCs w:val="24"/>
        </w:rPr>
        <w:t xml:space="preserve">only issue </w:t>
      </w:r>
      <w:r w:rsidR="00593E71" w:rsidRPr="00F60411">
        <w:rPr>
          <w:rFonts w:ascii="Times New Roman" w:hAnsi="Times New Roman" w:cs="Times New Roman"/>
          <w:szCs w:val="24"/>
        </w:rPr>
        <w:t xml:space="preserve">in </w:t>
      </w:r>
      <w:r w:rsidR="0073327D" w:rsidRPr="00F60411">
        <w:rPr>
          <w:rFonts w:ascii="Times New Roman" w:hAnsi="Times New Roman" w:cs="Times New Roman"/>
          <w:szCs w:val="24"/>
        </w:rPr>
        <w:t xml:space="preserve">the </w:t>
      </w:r>
      <w:r w:rsidR="00505A43" w:rsidRPr="00F60411">
        <w:rPr>
          <w:rFonts w:ascii="Times New Roman" w:hAnsi="Times New Roman" w:cs="Times New Roman"/>
          <w:szCs w:val="24"/>
        </w:rPr>
        <w:t xml:space="preserve">case at hand </w:t>
      </w:r>
      <w:r w:rsidR="00EE6AE8" w:rsidRPr="00F60411">
        <w:rPr>
          <w:rFonts w:ascii="Times New Roman" w:hAnsi="Times New Roman" w:cs="Times New Roman"/>
          <w:szCs w:val="24"/>
        </w:rPr>
        <w:t>is whether</w:t>
      </w:r>
      <w:r w:rsidR="00E14F21" w:rsidRPr="00F60411">
        <w:rPr>
          <w:rFonts w:ascii="Times New Roman" w:hAnsi="Times New Roman" w:cs="Times New Roman"/>
          <w:szCs w:val="24"/>
        </w:rPr>
        <w:t xml:space="preserve"> the parties </w:t>
      </w:r>
      <w:r w:rsidR="0008257A" w:rsidRPr="00F60411">
        <w:rPr>
          <w:rFonts w:ascii="Times New Roman" w:hAnsi="Times New Roman" w:cs="Times New Roman"/>
          <w:szCs w:val="24"/>
        </w:rPr>
        <w:t>sufficiently</w:t>
      </w:r>
      <w:r w:rsidR="00E14F21" w:rsidRPr="00F60411">
        <w:rPr>
          <w:rFonts w:ascii="Times New Roman" w:hAnsi="Times New Roman" w:cs="Times New Roman"/>
          <w:szCs w:val="24"/>
        </w:rPr>
        <w:t xml:space="preserve"> agreed in writing that the commissioned work is a work for hire.  </w:t>
      </w:r>
      <w:r w:rsidR="00EE35DC" w:rsidRPr="00F60411">
        <w:rPr>
          <w:rFonts w:ascii="Times New Roman" w:hAnsi="Times New Roman" w:cs="Times New Roman"/>
          <w:szCs w:val="24"/>
        </w:rPr>
        <w:t xml:space="preserve">Plaintiff argues </w:t>
      </w:r>
      <w:r w:rsidR="00DE2043" w:rsidRPr="00F60411">
        <w:rPr>
          <w:rFonts w:ascii="Times New Roman" w:hAnsi="Times New Roman" w:cs="Times New Roman"/>
          <w:szCs w:val="24"/>
        </w:rPr>
        <w:t xml:space="preserve">that </w:t>
      </w:r>
      <w:r w:rsidR="001172FE" w:rsidRPr="00F60411">
        <w:rPr>
          <w:rFonts w:ascii="Times New Roman" w:hAnsi="Times New Roman" w:cs="Times New Roman"/>
          <w:szCs w:val="24"/>
        </w:rPr>
        <w:t xml:space="preserve">a physical agreement </w:t>
      </w:r>
      <w:r w:rsidR="00EE35DC" w:rsidRPr="00F60411">
        <w:rPr>
          <w:rFonts w:ascii="Times New Roman" w:hAnsi="Times New Roman" w:cs="Times New Roman"/>
          <w:szCs w:val="24"/>
        </w:rPr>
        <w:t>signed before or after the</w:t>
      </w:r>
      <w:r w:rsidR="0038340D" w:rsidRPr="00F60411">
        <w:rPr>
          <w:rFonts w:ascii="Times New Roman" w:hAnsi="Times New Roman" w:cs="Times New Roman"/>
          <w:szCs w:val="24"/>
        </w:rPr>
        <w:t xml:space="preserve"> </w:t>
      </w:r>
      <w:r w:rsidR="0038340D" w:rsidRPr="00F60411">
        <w:rPr>
          <w:rFonts w:ascii="Times New Roman" w:hAnsi="Times New Roman" w:cs="Times New Roman"/>
          <w:color w:val="000000" w:themeColor="text1"/>
          <w:szCs w:val="24"/>
        </w:rPr>
        <w:t>creation</w:t>
      </w:r>
      <w:r w:rsidR="005C5E5D" w:rsidRPr="00F60411">
        <w:rPr>
          <w:rFonts w:ascii="Times New Roman" w:hAnsi="Times New Roman" w:cs="Times New Roman"/>
          <w:color w:val="000000" w:themeColor="text1"/>
          <w:szCs w:val="24"/>
        </w:rPr>
        <w:t xml:space="preserve"> meets the latter requirement</w:t>
      </w:r>
      <w:r w:rsidR="0032316A" w:rsidRPr="00F60411">
        <w:rPr>
          <w:rFonts w:ascii="Times New Roman" w:hAnsi="Times New Roman" w:cs="Times New Roman"/>
          <w:color w:val="000000" w:themeColor="text1"/>
          <w:szCs w:val="24"/>
        </w:rPr>
        <w:t xml:space="preserve">.  </w:t>
      </w:r>
      <w:r w:rsidR="00EE35DC" w:rsidRPr="00F60411">
        <w:rPr>
          <w:rFonts w:ascii="Times New Roman" w:hAnsi="Times New Roman" w:cs="Times New Roman"/>
          <w:color w:val="000000" w:themeColor="text1"/>
          <w:szCs w:val="24"/>
        </w:rPr>
        <w:t xml:space="preserve">Defendants </w:t>
      </w:r>
      <w:r w:rsidR="00125D1B" w:rsidRPr="00F60411">
        <w:rPr>
          <w:rFonts w:ascii="Times New Roman" w:hAnsi="Times New Roman" w:cs="Times New Roman"/>
          <w:color w:val="000000" w:themeColor="text1"/>
          <w:szCs w:val="24"/>
        </w:rPr>
        <w:t xml:space="preserve">disagree.  </w:t>
      </w:r>
      <w:r w:rsidR="00B52FB6" w:rsidRPr="00F60411">
        <w:rPr>
          <w:rFonts w:ascii="Times New Roman" w:hAnsi="Times New Roman" w:cs="Times New Roman"/>
          <w:color w:val="000000" w:themeColor="text1"/>
          <w:szCs w:val="24"/>
        </w:rPr>
        <w:t>T</w:t>
      </w:r>
      <w:r w:rsidR="002F21E8" w:rsidRPr="00F60411">
        <w:rPr>
          <w:rFonts w:ascii="Times New Roman" w:hAnsi="Times New Roman" w:cs="Times New Roman"/>
          <w:color w:val="000000" w:themeColor="text1"/>
          <w:szCs w:val="24"/>
        </w:rPr>
        <w:t xml:space="preserve">he </w:t>
      </w:r>
      <w:r w:rsidR="00FA7CA2" w:rsidRPr="00F60411">
        <w:rPr>
          <w:rFonts w:ascii="Times New Roman" w:hAnsi="Times New Roman" w:cs="Times New Roman"/>
          <w:color w:val="000000" w:themeColor="text1"/>
          <w:szCs w:val="24"/>
        </w:rPr>
        <w:t xml:space="preserve">legislative intent as apparent from its </w:t>
      </w:r>
      <w:r w:rsidR="002F21E8" w:rsidRPr="00F60411">
        <w:rPr>
          <w:rFonts w:ascii="Times New Roman" w:hAnsi="Times New Roman" w:cs="Times New Roman"/>
          <w:color w:val="000000" w:themeColor="text1"/>
          <w:szCs w:val="24"/>
        </w:rPr>
        <w:t xml:space="preserve">plain </w:t>
      </w:r>
      <w:r w:rsidR="00921A2C" w:rsidRPr="00F60411">
        <w:rPr>
          <w:rFonts w:ascii="Times New Roman" w:hAnsi="Times New Roman" w:cs="Times New Roman"/>
          <w:color w:val="000000" w:themeColor="text1"/>
          <w:szCs w:val="24"/>
        </w:rPr>
        <w:t>language,</w:t>
      </w:r>
      <w:r w:rsidR="00B9405F" w:rsidRPr="00F60411">
        <w:rPr>
          <w:rFonts w:ascii="Times New Roman" w:hAnsi="Times New Roman" w:cs="Times New Roman"/>
          <w:color w:val="000000" w:themeColor="text1"/>
          <w:szCs w:val="24"/>
        </w:rPr>
        <w:t xml:space="preserve"> legislative history</w:t>
      </w:r>
      <w:r w:rsidR="002F21E8" w:rsidRPr="00F60411">
        <w:rPr>
          <w:rFonts w:ascii="Times New Roman" w:hAnsi="Times New Roman" w:cs="Times New Roman"/>
          <w:color w:val="000000" w:themeColor="text1"/>
          <w:szCs w:val="24"/>
        </w:rPr>
        <w:t xml:space="preserve">, </w:t>
      </w:r>
      <w:r w:rsidR="009834F6" w:rsidRPr="00F60411">
        <w:rPr>
          <w:rFonts w:ascii="Times New Roman" w:hAnsi="Times New Roman" w:cs="Times New Roman"/>
          <w:color w:val="000000" w:themeColor="text1"/>
          <w:szCs w:val="24"/>
        </w:rPr>
        <w:t xml:space="preserve">various </w:t>
      </w:r>
      <w:r w:rsidR="002F21E8" w:rsidRPr="00F60411">
        <w:rPr>
          <w:rFonts w:ascii="Times New Roman" w:hAnsi="Times New Roman" w:cs="Times New Roman"/>
          <w:color w:val="000000" w:themeColor="text1"/>
          <w:szCs w:val="24"/>
        </w:rPr>
        <w:t xml:space="preserve">canons of </w:t>
      </w:r>
      <w:r w:rsidR="0040045E" w:rsidRPr="00F60411">
        <w:rPr>
          <w:rFonts w:ascii="Times New Roman" w:hAnsi="Times New Roman" w:cs="Times New Roman"/>
          <w:color w:val="000000" w:themeColor="text1"/>
          <w:szCs w:val="24"/>
        </w:rPr>
        <w:t>construction</w:t>
      </w:r>
      <w:r w:rsidR="00F644F9" w:rsidRPr="00F60411">
        <w:rPr>
          <w:rFonts w:ascii="Times New Roman" w:hAnsi="Times New Roman" w:cs="Times New Roman"/>
          <w:color w:val="000000" w:themeColor="text1"/>
          <w:szCs w:val="24"/>
        </w:rPr>
        <w:t>,</w:t>
      </w:r>
      <w:r w:rsidR="002F21E8" w:rsidRPr="00F60411">
        <w:rPr>
          <w:rFonts w:ascii="Times New Roman" w:hAnsi="Times New Roman" w:cs="Times New Roman"/>
          <w:color w:val="000000" w:themeColor="text1"/>
          <w:szCs w:val="24"/>
        </w:rPr>
        <w:t xml:space="preserve"> and case </w:t>
      </w:r>
      <w:r w:rsidR="00B9405F" w:rsidRPr="00F60411">
        <w:rPr>
          <w:rFonts w:ascii="Times New Roman" w:hAnsi="Times New Roman" w:cs="Times New Roman"/>
          <w:color w:val="000000" w:themeColor="text1"/>
          <w:szCs w:val="24"/>
        </w:rPr>
        <w:t>law</w:t>
      </w:r>
      <w:r w:rsidR="00A416E5" w:rsidRPr="00F60411">
        <w:rPr>
          <w:rFonts w:ascii="Times New Roman" w:hAnsi="Times New Roman" w:cs="Times New Roman"/>
          <w:color w:val="000000" w:themeColor="text1"/>
          <w:szCs w:val="24"/>
        </w:rPr>
        <w:t xml:space="preserve"> is that a physical agreement must be</w:t>
      </w:r>
      <w:r w:rsidR="00921A2C" w:rsidRPr="00F60411">
        <w:rPr>
          <w:rFonts w:ascii="Times New Roman" w:hAnsi="Times New Roman" w:cs="Times New Roman"/>
          <w:color w:val="000000" w:themeColor="text1"/>
          <w:szCs w:val="24"/>
        </w:rPr>
        <w:t xml:space="preserve"> signed </w:t>
      </w:r>
      <w:r w:rsidR="002F21E8" w:rsidRPr="00F60411">
        <w:rPr>
          <w:rFonts w:ascii="Times New Roman" w:hAnsi="Times New Roman" w:cs="Times New Roman"/>
          <w:color w:val="000000" w:themeColor="text1"/>
          <w:szCs w:val="24"/>
        </w:rPr>
        <w:t xml:space="preserve">before </w:t>
      </w:r>
      <w:r w:rsidR="0001118B" w:rsidRPr="00F60411">
        <w:rPr>
          <w:rFonts w:ascii="Times New Roman" w:hAnsi="Times New Roman" w:cs="Times New Roman"/>
          <w:color w:val="000000" w:themeColor="text1"/>
          <w:szCs w:val="24"/>
        </w:rPr>
        <w:t xml:space="preserve">work </w:t>
      </w:r>
      <w:r w:rsidR="002F21E8" w:rsidRPr="00F60411">
        <w:rPr>
          <w:rFonts w:ascii="Times New Roman" w:hAnsi="Times New Roman" w:cs="Times New Roman"/>
          <w:color w:val="000000" w:themeColor="text1"/>
          <w:szCs w:val="24"/>
        </w:rPr>
        <w:t>creation</w:t>
      </w:r>
      <w:r w:rsidR="00A416E5" w:rsidRPr="00F60411">
        <w:rPr>
          <w:rFonts w:ascii="Times New Roman" w:hAnsi="Times New Roman" w:cs="Times New Roman"/>
          <w:color w:val="000000" w:themeColor="text1"/>
          <w:szCs w:val="24"/>
        </w:rPr>
        <w:t xml:space="preserve"> so that </w:t>
      </w:r>
      <w:r w:rsidR="00C22A07">
        <w:rPr>
          <w:rFonts w:ascii="Times New Roman" w:hAnsi="Times New Roman" w:cs="Times New Roman"/>
          <w:color w:val="000000" w:themeColor="text1"/>
          <w:szCs w:val="24"/>
        </w:rPr>
        <w:t xml:space="preserve">one is certain of the </w:t>
      </w:r>
      <w:r w:rsidR="00A416E5" w:rsidRPr="00F60411">
        <w:rPr>
          <w:rFonts w:ascii="Times New Roman" w:hAnsi="Times New Roman" w:cs="Times New Roman"/>
          <w:color w:val="000000" w:themeColor="text1"/>
          <w:szCs w:val="24"/>
        </w:rPr>
        <w:t xml:space="preserve">copyright owner </w:t>
      </w:r>
      <w:r w:rsidR="007E7A39" w:rsidRPr="00F60411">
        <w:rPr>
          <w:rFonts w:ascii="Times New Roman" w:hAnsi="Times New Roman" w:cs="Times New Roman"/>
          <w:color w:val="000000" w:themeColor="text1"/>
          <w:szCs w:val="24"/>
        </w:rPr>
        <w:t>at all times</w:t>
      </w:r>
      <w:r w:rsidR="002F21E8" w:rsidRPr="00F60411">
        <w:rPr>
          <w:rFonts w:ascii="Times New Roman" w:hAnsi="Times New Roman" w:cs="Times New Roman"/>
          <w:color w:val="000000" w:themeColor="text1"/>
          <w:szCs w:val="24"/>
        </w:rPr>
        <w:t>.</w:t>
      </w:r>
      <w:r w:rsidR="00A75551" w:rsidRPr="00F60411">
        <w:rPr>
          <w:rFonts w:ascii="Times New Roman" w:hAnsi="Times New Roman" w:cs="Times New Roman"/>
          <w:color w:val="000000" w:themeColor="text1"/>
          <w:szCs w:val="24"/>
        </w:rPr>
        <w:t xml:space="preserve">  Any i</w:t>
      </w:r>
      <w:r w:rsidR="00AF4B8D" w:rsidRPr="00F60411">
        <w:rPr>
          <w:rFonts w:ascii="Times New Roman" w:hAnsi="Times New Roman" w:cs="Times New Roman"/>
          <w:color w:val="000000" w:themeColor="text1"/>
          <w:szCs w:val="24"/>
        </w:rPr>
        <w:t xml:space="preserve">nterpretation to the contrary would run counter to congressional intent. </w:t>
      </w:r>
      <w:r w:rsidR="00B9405F" w:rsidRPr="00F60411">
        <w:rPr>
          <w:rFonts w:ascii="Times New Roman" w:hAnsi="Times New Roman" w:cs="Times New Roman"/>
          <w:color w:val="000000" w:themeColor="text1"/>
          <w:szCs w:val="24"/>
        </w:rPr>
        <w:t xml:space="preserve"> </w:t>
      </w:r>
      <w:r w:rsidR="00AF4B8D" w:rsidRPr="00F60411">
        <w:rPr>
          <w:rFonts w:ascii="Times New Roman" w:hAnsi="Times New Roman" w:cs="Times New Roman"/>
          <w:color w:val="000000" w:themeColor="text1"/>
          <w:szCs w:val="24"/>
        </w:rPr>
        <w:t xml:space="preserve">  </w:t>
      </w:r>
    </w:p>
    <w:p w14:paraId="4DEFE16F" w14:textId="77777777" w:rsidR="009C3AD5" w:rsidRPr="00F60411" w:rsidRDefault="000967B2" w:rsidP="008A4CA2">
      <w:pPr>
        <w:pStyle w:val="ListParagraph"/>
        <w:numPr>
          <w:ilvl w:val="1"/>
          <w:numId w:val="6"/>
        </w:numPr>
        <w:spacing w:line="240" w:lineRule="auto"/>
        <w:rPr>
          <w:rFonts w:ascii="Times New Roman" w:hAnsi="Times New Roman" w:cs="Times New Roman"/>
          <w:b/>
          <w:szCs w:val="24"/>
        </w:rPr>
      </w:pPr>
      <w:r w:rsidRPr="00F60411">
        <w:rPr>
          <w:rFonts w:ascii="Times New Roman" w:hAnsi="Times New Roman" w:cs="Times New Roman"/>
          <w:b/>
          <w:szCs w:val="24"/>
        </w:rPr>
        <w:t>The plain l</w:t>
      </w:r>
      <w:r w:rsidR="009C3AD5" w:rsidRPr="00F60411">
        <w:rPr>
          <w:rFonts w:ascii="Times New Roman" w:hAnsi="Times New Roman" w:cs="Times New Roman"/>
          <w:b/>
          <w:szCs w:val="24"/>
        </w:rPr>
        <w:t>anguage of 17 U.S.C. §</w:t>
      </w:r>
      <w:r w:rsidR="00E50498" w:rsidRPr="00F60411">
        <w:rPr>
          <w:rFonts w:ascii="Times New Roman" w:hAnsi="Times New Roman" w:cs="Times New Roman"/>
          <w:b/>
          <w:szCs w:val="24"/>
        </w:rPr>
        <w:t xml:space="preserve"> </w:t>
      </w:r>
      <w:r w:rsidR="009C3AD5" w:rsidRPr="00F60411">
        <w:rPr>
          <w:rFonts w:ascii="Times New Roman" w:hAnsi="Times New Roman" w:cs="Times New Roman"/>
          <w:b/>
          <w:szCs w:val="24"/>
        </w:rPr>
        <w:t xml:space="preserve">101(2) </w:t>
      </w:r>
      <w:r w:rsidR="00142518" w:rsidRPr="00F60411">
        <w:rPr>
          <w:rFonts w:ascii="Times New Roman" w:hAnsi="Times New Roman" w:cs="Times New Roman"/>
          <w:b/>
          <w:szCs w:val="24"/>
        </w:rPr>
        <w:t xml:space="preserve">indicates that Congress did intend for the Statute </w:t>
      </w:r>
      <w:r w:rsidR="001151D0" w:rsidRPr="00F60411">
        <w:rPr>
          <w:rFonts w:ascii="Times New Roman" w:hAnsi="Times New Roman" w:cs="Times New Roman"/>
          <w:b/>
          <w:szCs w:val="24"/>
        </w:rPr>
        <w:t xml:space="preserve">to </w:t>
      </w:r>
      <w:r w:rsidR="00142518" w:rsidRPr="00F60411">
        <w:rPr>
          <w:rFonts w:ascii="Times New Roman" w:hAnsi="Times New Roman" w:cs="Times New Roman"/>
          <w:b/>
          <w:szCs w:val="24"/>
        </w:rPr>
        <w:t>require a writ</w:t>
      </w:r>
      <w:r w:rsidR="00BE6E20" w:rsidRPr="00F60411">
        <w:rPr>
          <w:rFonts w:ascii="Times New Roman" w:hAnsi="Times New Roman" w:cs="Times New Roman"/>
          <w:b/>
          <w:szCs w:val="24"/>
        </w:rPr>
        <w:t>ing signed before work creation</w:t>
      </w:r>
    </w:p>
    <w:p w14:paraId="06A849E0" w14:textId="77777777" w:rsidR="00932810" w:rsidRPr="00F60411" w:rsidRDefault="00932810" w:rsidP="00932810">
      <w:pPr>
        <w:spacing w:line="240" w:lineRule="auto"/>
        <w:rPr>
          <w:rFonts w:ascii="Times New Roman" w:hAnsi="Times New Roman" w:cs="Times New Roman"/>
          <w:szCs w:val="24"/>
        </w:rPr>
      </w:pPr>
    </w:p>
    <w:p w14:paraId="0126D518" w14:textId="77777777" w:rsidR="00A07FB9" w:rsidRPr="00F60411" w:rsidRDefault="00C74868" w:rsidP="00D10E59">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Courts begin the process of statutory interpretation </w:t>
      </w:r>
      <w:r w:rsidR="00EE3FD5" w:rsidRPr="00F60411">
        <w:rPr>
          <w:rFonts w:ascii="Times New Roman" w:hAnsi="Times New Roman" w:cs="Times New Roman"/>
          <w:szCs w:val="24"/>
        </w:rPr>
        <w:t>by looking at its plain language, which is “the most commonly stated rule today</w:t>
      </w:r>
      <w:r w:rsidR="00067EBD" w:rsidRPr="00F60411">
        <w:rPr>
          <w:rFonts w:ascii="Times New Roman" w:hAnsi="Times New Roman" w:cs="Times New Roman"/>
          <w:szCs w:val="24"/>
        </w:rPr>
        <w:t>.</w:t>
      </w:r>
      <w:r w:rsidR="00EE3FD5" w:rsidRPr="00F60411">
        <w:rPr>
          <w:rFonts w:ascii="Times New Roman" w:hAnsi="Times New Roman" w:cs="Times New Roman"/>
          <w:szCs w:val="24"/>
        </w:rPr>
        <w:t>”</w:t>
      </w:r>
      <w:r w:rsidR="00F71EBB" w:rsidRPr="00F60411">
        <w:rPr>
          <w:rFonts w:ascii="Times New Roman" w:hAnsi="Times New Roman" w:cs="Times New Roman"/>
          <w:szCs w:val="24"/>
        </w:rPr>
        <w:t xml:space="preserve"> Ronald Benton Brown &amp; Sharon Jacobs Brown, </w:t>
      </w:r>
      <w:r w:rsidR="00F71EBB" w:rsidRPr="00F60411">
        <w:rPr>
          <w:rFonts w:ascii="Times New Roman" w:hAnsi="Times New Roman" w:cs="Times New Roman"/>
          <w:szCs w:val="24"/>
          <w:u w:val="single"/>
        </w:rPr>
        <w:t>Statutory Interpretation: The Search for Legislative Intent</w:t>
      </w:r>
      <w:r w:rsidR="00F71EBB" w:rsidRPr="00F60411">
        <w:rPr>
          <w:rFonts w:ascii="Times New Roman" w:hAnsi="Times New Roman" w:cs="Times New Roman"/>
          <w:szCs w:val="24"/>
        </w:rPr>
        <w:t>, 38 (2002</w:t>
      </w:r>
      <w:r w:rsidR="00B615BB" w:rsidRPr="00F60411">
        <w:rPr>
          <w:rFonts w:ascii="Times New Roman" w:hAnsi="Times New Roman" w:cs="Times New Roman"/>
          <w:szCs w:val="24"/>
        </w:rPr>
        <w:t xml:space="preserve">).  </w:t>
      </w:r>
      <w:r w:rsidR="00D85D1B" w:rsidRPr="00F60411">
        <w:rPr>
          <w:rFonts w:ascii="Times New Roman" w:hAnsi="Times New Roman" w:cs="Times New Roman"/>
          <w:szCs w:val="24"/>
        </w:rPr>
        <w:t>This approach assumes that the legislature used the words, grammar, and punctuation in a “normal”</w:t>
      </w:r>
      <w:r w:rsidR="00472321" w:rsidRPr="00F60411">
        <w:rPr>
          <w:rFonts w:ascii="Times New Roman" w:hAnsi="Times New Roman" w:cs="Times New Roman"/>
          <w:szCs w:val="24"/>
        </w:rPr>
        <w:t xml:space="preserve"> way to communicate its intent.  Thus </w:t>
      </w:r>
      <w:r w:rsidR="00D85D1B" w:rsidRPr="00F60411">
        <w:rPr>
          <w:rFonts w:ascii="Times New Roman" w:hAnsi="Times New Roman" w:cs="Times New Roman"/>
          <w:szCs w:val="24"/>
        </w:rPr>
        <w:t xml:space="preserve">the words, grammar, and punctuation are to be given the meaning that they would ordinarily produce when trying to determine the legislature’s intent.  </w:t>
      </w:r>
      <w:r w:rsidR="00D85D1B" w:rsidRPr="00F60411">
        <w:rPr>
          <w:rFonts w:ascii="Times New Roman" w:hAnsi="Times New Roman" w:cs="Times New Roman"/>
          <w:i/>
          <w:szCs w:val="24"/>
        </w:rPr>
        <w:t>See Thayer v. State</w:t>
      </w:r>
      <w:r w:rsidR="0031299F" w:rsidRPr="00F60411">
        <w:rPr>
          <w:rFonts w:ascii="Times New Roman" w:hAnsi="Times New Roman" w:cs="Times New Roman"/>
          <w:szCs w:val="24"/>
        </w:rPr>
        <w:t>, 335 So.2d 8</w:t>
      </w:r>
      <w:r w:rsidR="00D85D1B" w:rsidRPr="00F60411">
        <w:rPr>
          <w:rFonts w:ascii="Times New Roman" w:hAnsi="Times New Roman" w:cs="Times New Roman"/>
          <w:szCs w:val="24"/>
        </w:rPr>
        <w:t>15, 816 (Fla. 1976).</w:t>
      </w:r>
      <w:r w:rsidR="00A07FB9" w:rsidRPr="00F60411">
        <w:rPr>
          <w:rFonts w:ascii="Times New Roman" w:hAnsi="Times New Roman" w:cs="Times New Roman"/>
          <w:szCs w:val="24"/>
        </w:rPr>
        <w:t xml:space="preserve">  </w:t>
      </w:r>
    </w:p>
    <w:p w14:paraId="49C9AE78" w14:textId="77777777" w:rsidR="00A64CB6" w:rsidRPr="00F60411" w:rsidRDefault="00887508" w:rsidP="00887508">
      <w:pPr>
        <w:spacing w:line="480" w:lineRule="auto"/>
        <w:ind w:firstLine="720"/>
        <w:rPr>
          <w:rFonts w:ascii="Times New Roman" w:hAnsi="Times New Roman" w:cs="Times New Roman"/>
          <w:szCs w:val="24"/>
        </w:rPr>
      </w:pPr>
      <w:r w:rsidRPr="00F60411">
        <w:rPr>
          <w:rFonts w:ascii="Times New Roman" w:hAnsi="Times New Roman" w:cs="Times New Roman"/>
          <w:szCs w:val="24"/>
        </w:rPr>
        <w:t>Given its ordinary meaning and the</w:t>
      </w:r>
      <w:r w:rsidR="000967B2" w:rsidRPr="00F60411">
        <w:rPr>
          <w:rFonts w:ascii="Times New Roman" w:hAnsi="Times New Roman" w:cs="Times New Roman"/>
          <w:szCs w:val="24"/>
        </w:rPr>
        <w:t xml:space="preserve"> context of the sentence, </w:t>
      </w:r>
      <w:r w:rsidRPr="00F60411">
        <w:rPr>
          <w:rFonts w:ascii="Times New Roman" w:hAnsi="Times New Roman" w:cs="Times New Roman"/>
          <w:szCs w:val="24"/>
        </w:rPr>
        <w:t xml:space="preserve">the word “shall” </w:t>
      </w:r>
      <w:r w:rsidR="000967B2" w:rsidRPr="00F60411">
        <w:rPr>
          <w:rFonts w:ascii="Times New Roman" w:hAnsi="Times New Roman" w:cs="Times New Roman"/>
          <w:szCs w:val="24"/>
        </w:rPr>
        <w:t xml:space="preserve">strongly </w:t>
      </w:r>
      <w:r w:rsidR="0010325F" w:rsidRPr="00F60411">
        <w:rPr>
          <w:rFonts w:ascii="Times New Roman" w:hAnsi="Times New Roman" w:cs="Times New Roman"/>
          <w:szCs w:val="24"/>
        </w:rPr>
        <w:t xml:space="preserve">connote a moment of time in the future relative to the signed written instrument.  </w:t>
      </w:r>
      <w:r w:rsidR="00353F23" w:rsidRPr="00F60411">
        <w:rPr>
          <w:rFonts w:ascii="Times New Roman" w:hAnsi="Times New Roman" w:cs="Times New Roman"/>
          <w:szCs w:val="24"/>
        </w:rPr>
        <w:t xml:space="preserve">To determine the plain meaning of the word in </w:t>
      </w:r>
      <w:r w:rsidR="002A336B" w:rsidRPr="00F60411">
        <w:rPr>
          <w:rFonts w:ascii="Times New Roman" w:hAnsi="Times New Roman" w:cs="Times New Roman"/>
          <w:szCs w:val="24"/>
        </w:rPr>
        <w:t xml:space="preserve">normal usage, we consult </w:t>
      </w:r>
      <w:r w:rsidR="00FF6307" w:rsidRPr="00F60411">
        <w:rPr>
          <w:rFonts w:ascii="Times New Roman" w:hAnsi="Times New Roman" w:cs="Times New Roman"/>
          <w:szCs w:val="24"/>
        </w:rPr>
        <w:t>hoi polloi</w:t>
      </w:r>
      <w:r w:rsidR="002A336B" w:rsidRPr="00F60411">
        <w:rPr>
          <w:rFonts w:ascii="Times New Roman" w:hAnsi="Times New Roman" w:cs="Times New Roman"/>
          <w:szCs w:val="24"/>
        </w:rPr>
        <w:t xml:space="preserve"> dictionaries from the time period of the act’s drafting.  </w:t>
      </w:r>
      <w:r w:rsidR="006F0CC8" w:rsidRPr="00F60411">
        <w:rPr>
          <w:rFonts w:ascii="Times New Roman" w:hAnsi="Times New Roman" w:cs="Times New Roman"/>
          <w:szCs w:val="24"/>
        </w:rPr>
        <w:t xml:space="preserve">The 1965 Fowler’s Modern English Usage Dictionary defined “shall” as “1. Plain future: Shall has been the normal auxiliary for expressing mere futurity without any </w:t>
      </w:r>
      <w:r w:rsidR="006F0CC8" w:rsidRPr="00F60411">
        <w:rPr>
          <w:rFonts w:ascii="Times New Roman" w:hAnsi="Times New Roman" w:cs="Times New Roman"/>
          <w:szCs w:val="24"/>
        </w:rPr>
        <w:lastRenderedPageBreak/>
        <w:t>adventitious notion,” and “5. Shall and will, should and would, are sometimes regarded as good raw material for elegant variation.</w:t>
      </w:r>
      <w:r w:rsidR="00A64CB6" w:rsidRPr="00F60411">
        <w:rPr>
          <w:rFonts w:ascii="Times New Roman" w:hAnsi="Times New Roman" w:cs="Times New Roman"/>
          <w:szCs w:val="24"/>
        </w:rPr>
        <w:t>”</w:t>
      </w:r>
      <w:r w:rsidR="000C2C6D" w:rsidRPr="00F60411">
        <w:rPr>
          <w:rFonts w:ascii="Times New Roman" w:hAnsi="Times New Roman" w:cs="Times New Roman"/>
          <w:szCs w:val="24"/>
        </w:rPr>
        <w:t xml:space="preserve">  H.W. Fowler, </w:t>
      </w:r>
      <w:r w:rsidR="000C2C6D" w:rsidRPr="00F60411">
        <w:rPr>
          <w:rFonts w:ascii="Times New Roman" w:hAnsi="Times New Roman" w:cs="Times New Roman"/>
          <w:szCs w:val="24"/>
          <w:u w:val="single"/>
        </w:rPr>
        <w:t>Fowler’s Modern English Usage</w:t>
      </w:r>
      <w:r w:rsidR="000C2C6D" w:rsidRPr="00F60411">
        <w:rPr>
          <w:rFonts w:ascii="Times New Roman" w:hAnsi="Times New Roman" w:cs="Times New Roman"/>
          <w:szCs w:val="24"/>
        </w:rPr>
        <w:t xml:space="preserve"> 548 (Sir Ernest </w:t>
      </w:r>
      <w:proofErr w:type="spellStart"/>
      <w:r w:rsidR="000C2C6D" w:rsidRPr="00F60411">
        <w:rPr>
          <w:rFonts w:ascii="Times New Roman" w:hAnsi="Times New Roman" w:cs="Times New Roman"/>
          <w:szCs w:val="24"/>
        </w:rPr>
        <w:t>Gowers</w:t>
      </w:r>
      <w:proofErr w:type="spellEnd"/>
      <w:r w:rsidR="000C2C6D" w:rsidRPr="00F60411">
        <w:rPr>
          <w:rFonts w:ascii="Times New Roman" w:hAnsi="Times New Roman" w:cs="Times New Roman"/>
          <w:szCs w:val="24"/>
        </w:rPr>
        <w:t>, 2</w:t>
      </w:r>
      <w:r w:rsidR="000C2C6D" w:rsidRPr="00F60411">
        <w:rPr>
          <w:rFonts w:ascii="Times New Roman" w:hAnsi="Times New Roman" w:cs="Times New Roman"/>
          <w:szCs w:val="24"/>
          <w:vertAlign w:val="superscript"/>
        </w:rPr>
        <w:t>nd</w:t>
      </w:r>
      <w:r w:rsidR="000C2C6D" w:rsidRPr="00F60411">
        <w:rPr>
          <w:rFonts w:ascii="Times New Roman" w:hAnsi="Times New Roman" w:cs="Times New Roman"/>
          <w:szCs w:val="24"/>
        </w:rPr>
        <w:t xml:space="preserve"> ed. 1965)</w:t>
      </w:r>
      <w:r w:rsidR="00F31528" w:rsidRPr="00F60411">
        <w:rPr>
          <w:rFonts w:ascii="Times New Roman" w:hAnsi="Times New Roman" w:cs="Times New Roman"/>
          <w:szCs w:val="24"/>
        </w:rPr>
        <w:t>.</w:t>
      </w:r>
      <w:r w:rsidR="0029770B" w:rsidRPr="00F60411">
        <w:rPr>
          <w:rFonts w:ascii="Times New Roman" w:hAnsi="Times New Roman" w:cs="Times New Roman"/>
          <w:szCs w:val="24"/>
        </w:rPr>
        <w:t xml:space="preserve">  The 1965 </w:t>
      </w:r>
      <w:r w:rsidR="006C0EF8" w:rsidRPr="00F60411">
        <w:rPr>
          <w:rFonts w:ascii="Times New Roman" w:hAnsi="Times New Roman" w:cs="Times New Roman"/>
          <w:szCs w:val="24"/>
        </w:rPr>
        <w:t xml:space="preserve">edition of </w:t>
      </w:r>
      <w:r w:rsidR="0029770B" w:rsidRPr="00F60411">
        <w:rPr>
          <w:rFonts w:ascii="Times New Roman" w:hAnsi="Times New Roman" w:cs="Times New Roman"/>
          <w:szCs w:val="24"/>
        </w:rPr>
        <w:t>Fowler’s d</w:t>
      </w:r>
      <w:r w:rsidR="00F2782A" w:rsidRPr="00F60411">
        <w:rPr>
          <w:rFonts w:ascii="Times New Roman" w:hAnsi="Times New Roman" w:cs="Times New Roman"/>
          <w:szCs w:val="24"/>
        </w:rPr>
        <w:t xml:space="preserve">ictionary reflects the common </w:t>
      </w:r>
      <w:r w:rsidR="0029770B" w:rsidRPr="00F60411">
        <w:rPr>
          <w:rFonts w:ascii="Times New Roman" w:hAnsi="Times New Roman" w:cs="Times New Roman"/>
          <w:szCs w:val="24"/>
        </w:rPr>
        <w:t>usage of “Shall” from the time period of the Act’</w:t>
      </w:r>
      <w:r w:rsidR="00B017FF" w:rsidRPr="00F60411">
        <w:rPr>
          <w:rFonts w:ascii="Times New Roman" w:hAnsi="Times New Roman" w:cs="Times New Roman"/>
          <w:szCs w:val="24"/>
        </w:rPr>
        <w:t xml:space="preserve">s drafting.  </w:t>
      </w:r>
      <w:r w:rsidR="008A773D" w:rsidRPr="00F60411">
        <w:rPr>
          <w:rFonts w:ascii="Times New Roman" w:hAnsi="Times New Roman" w:cs="Times New Roman"/>
          <w:szCs w:val="24"/>
        </w:rPr>
        <w:t>T</w:t>
      </w:r>
      <w:r w:rsidR="00B017FF" w:rsidRPr="00F60411">
        <w:rPr>
          <w:rFonts w:ascii="Times New Roman" w:hAnsi="Times New Roman" w:cs="Times New Roman"/>
          <w:szCs w:val="24"/>
        </w:rPr>
        <w:t>he legislators used this word as an elegant</w:t>
      </w:r>
      <w:r w:rsidR="006C0EF8" w:rsidRPr="00F60411">
        <w:rPr>
          <w:rFonts w:ascii="Times New Roman" w:hAnsi="Times New Roman" w:cs="Times New Roman"/>
          <w:szCs w:val="24"/>
        </w:rPr>
        <w:t xml:space="preserve"> substitute</w:t>
      </w:r>
      <w:r w:rsidR="00F2782A" w:rsidRPr="00F60411">
        <w:rPr>
          <w:rFonts w:ascii="Times New Roman" w:hAnsi="Times New Roman" w:cs="Times New Roman"/>
          <w:szCs w:val="24"/>
        </w:rPr>
        <w:t xml:space="preserve"> of “w</w:t>
      </w:r>
      <w:r w:rsidR="00B017FF" w:rsidRPr="00F60411">
        <w:rPr>
          <w:rFonts w:ascii="Times New Roman" w:hAnsi="Times New Roman" w:cs="Times New Roman"/>
          <w:szCs w:val="24"/>
        </w:rPr>
        <w:t>ill</w:t>
      </w:r>
      <w:r w:rsidR="008A773D" w:rsidRPr="00F60411">
        <w:rPr>
          <w:rFonts w:ascii="Times New Roman" w:hAnsi="Times New Roman" w:cs="Times New Roman"/>
          <w:szCs w:val="24"/>
        </w:rPr>
        <w:t>”</w:t>
      </w:r>
      <w:r w:rsidR="006C0EF8" w:rsidRPr="00F60411">
        <w:rPr>
          <w:rFonts w:ascii="Times New Roman" w:hAnsi="Times New Roman" w:cs="Times New Roman"/>
          <w:szCs w:val="24"/>
        </w:rPr>
        <w:t xml:space="preserve"> as </w:t>
      </w:r>
      <w:r w:rsidR="00F2782A" w:rsidRPr="00F60411">
        <w:rPr>
          <w:rFonts w:ascii="Times New Roman" w:hAnsi="Times New Roman" w:cs="Times New Roman"/>
          <w:szCs w:val="24"/>
        </w:rPr>
        <w:t xml:space="preserve">would </w:t>
      </w:r>
      <w:r w:rsidR="006C0EF8" w:rsidRPr="00F60411">
        <w:rPr>
          <w:rFonts w:ascii="Times New Roman" w:hAnsi="Times New Roman" w:cs="Times New Roman"/>
          <w:szCs w:val="24"/>
        </w:rPr>
        <w:t xml:space="preserve">most people from that era.  </w:t>
      </w:r>
    </w:p>
    <w:p w14:paraId="593706A3" w14:textId="77777777" w:rsidR="00272AD2" w:rsidRPr="00F60411" w:rsidRDefault="008A773D" w:rsidP="000A180F">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Plaintiff </w:t>
      </w:r>
      <w:r w:rsidR="003410EA" w:rsidRPr="00F60411">
        <w:rPr>
          <w:rFonts w:ascii="Times New Roman" w:hAnsi="Times New Roman" w:cs="Times New Roman"/>
          <w:szCs w:val="24"/>
        </w:rPr>
        <w:t xml:space="preserve">might </w:t>
      </w:r>
      <w:r w:rsidR="00D47BED" w:rsidRPr="00F60411">
        <w:rPr>
          <w:rFonts w:ascii="Times New Roman" w:hAnsi="Times New Roman" w:cs="Times New Roman"/>
          <w:szCs w:val="24"/>
        </w:rPr>
        <w:t xml:space="preserve">argue </w:t>
      </w:r>
      <w:r w:rsidRPr="00F60411">
        <w:rPr>
          <w:rFonts w:ascii="Times New Roman" w:hAnsi="Times New Roman" w:cs="Times New Roman"/>
          <w:szCs w:val="24"/>
        </w:rPr>
        <w:t>that the int</w:t>
      </w:r>
      <w:r w:rsidR="002D6A00" w:rsidRPr="00F60411">
        <w:rPr>
          <w:rFonts w:ascii="Times New Roman" w:hAnsi="Times New Roman" w:cs="Times New Roman"/>
          <w:szCs w:val="24"/>
        </w:rPr>
        <w:t xml:space="preserve">erpretive touchstone is </w:t>
      </w:r>
      <w:r w:rsidR="008246AB" w:rsidRPr="00F60411">
        <w:rPr>
          <w:rFonts w:ascii="Times New Roman" w:hAnsi="Times New Roman" w:cs="Times New Roman"/>
          <w:szCs w:val="24"/>
        </w:rPr>
        <w:t xml:space="preserve">the present tense of the verb </w:t>
      </w:r>
      <w:r w:rsidRPr="00F60411">
        <w:rPr>
          <w:rFonts w:ascii="Times New Roman" w:hAnsi="Times New Roman" w:cs="Times New Roman"/>
          <w:szCs w:val="24"/>
        </w:rPr>
        <w:t>“</w:t>
      </w:r>
      <w:r w:rsidR="002D6A00" w:rsidRPr="00F60411">
        <w:rPr>
          <w:rFonts w:ascii="Times New Roman" w:hAnsi="Times New Roman" w:cs="Times New Roman"/>
          <w:szCs w:val="24"/>
        </w:rPr>
        <w:t>agree</w:t>
      </w:r>
      <w:r w:rsidR="008246AB" w:rsidRPr="00F60411">
        <w:rPr>
          <w:rFonts w:ascii="Times New Roman" w:hAnsi="Times New Roman" w:cs="Times New Roman"/>
          <w:szCs w:val="24"/>
        </w:rPr>
        <w:t>,</w:t>
      </w:r>
      <w:r w:rsidRPr="00F60411">
        <w:rPr>
          <w:rFonts w:ascii="Times New Roman" w:hAnsi="Times New Roman" w:cs="Times New Roman"/>
          <w:szCs w:val="24"/>
        </w:rPr>
        <w:t>”</w:t>
      </w:r>
      <w:r w:rsidR="002D6A00" w:rsidRPr="00F60411">
        <w:rPr>
          <w:rFonts w:ascii="Times New Roman" w:hAnsi="Times New Roman" w:cs="Times New Roman"/>
          <w:szCs w:val="24"/>
        </w:rPr>
        <w:t xml:space="preserve"> and not “shall.”</w:t>
      </w:r>
      <w:r w:rsidR="009277BE" w:rsidRPr="00F60411">
        <w:rPr>
          <w:rFonts w:ascii="Times New Roman" w:hAnsi="Times New Roman" w:cs="Times New Roman"/>
          <w:szCs w:val="24"/>
        </w:rPr>
        <w:t xml:space="preserve">  Plaintiff </w:t>
      </w:r>
      <w:r w:rsidR="00D75B71">
        <w:rPr>
          <w:rFonts w:ascii="Times New Roman" w:hAnsi="Times New Roman" w:cs="Times New Roman"/>
          <w:szCs w:val="24"/>
        </w:rPr>
        <w:t>might</w:t>
      </w:r>
      <w:r w:rsidR="000143C5" w:rsidRPr="00F60411">
        <w:rPr>
          <w:rFonts w:ascii="Times New Roman" w:hAnsi="Times New Roman" w:cs="Times New Roman"/>
          <w:szCs w:val="24"/>
        </w:rPr>
        <w:t xml:space="preserve"> insinuate</w:t>
      </w:r>
      <w:r w:rsidR="009277BE" w:rsidRPr="00F60411">
        <w:rPr>
          <w:rFonts w:ascii="Times New Roman" w:hAnsi="Times New Roman" w:cs="Times New Roman"/>
          <w:szCs w:val="24"/>
        </w:rPr>
        <w:t xml:space="preserve"> that Congress would have used the past tense of the word had they intended to p</w:t>
      </w:r>
      <w:r w:rsidR="00485D28" w:rsidRPr="00F60411">
        <w:rPr>
          <w:rFonts w:ascii="Times New Roman" w:hAnsi="Times New Roman" w:cs="Times New Roman"/>
          <w:szCs w:val="24"/>
        </w:rPr>
        <w:t xml:space="preserve">lace the agreement in the past </w:t>
      </w:r>
      <w:r w:rsidR="009277BE" w:rsidRPr="00F60411">
        <w:rPr>
          <w:rFonts w:ascii="Times New Roman" w:hAnsi="Times New Roman" w:cs="Times New Roman"/>
          <w:szCs w:val="24"/>
        </w:rPr>
        <w:t>relative to the creation of the work.</w:t>
      </w:r>
      <w:r w:rsidR="00DA1AD9" w:rsidRPr="00F60411">
        <w:rPr>
          <w:rFonts w:ascii="Times New Roman" w:hAnsi="Times New Roman" w:cs="Times New Roman"/>
          <w:szCs w:val="24"/>
        </w:rPr>
        <w:t xml:space="preserve">  However,</w:t>
      </w:r>
      <w:r w:rsidR="00485D28" w:rsidRPr="00F60411">
        <w:rPr>
          <w:rFonts w:ascii="Times New Roman" w:hAnsi="Times New Roman" w:cs="Times New Roman"/>
          <w:szCs w:val="24"/>
        </w:rPr>
        <w:t xml:space="preserve"> this is unconvincing </w:t>
      </w:r>
      <w:r w:rsidR="00C15336">
        <w:rPr>
          <w:rFonts w:ascii="Times New Roman" w:hAnsi="Times New Roman" w:cs="Times New Roman"/>
          <w:szCs w:val="24"/>
        </w:rPr>
        <w:t>for several reasons.  F</w:t>
      </w:r>
      <w:r w:rsidR="00111737" w:rsidRPr="00F60411">
        <w:rPr>
          <w:rFonts w:ascii="Times New Roman" w:hAnsi="Times New Roman" w:cs="Times New Roman"/>
          <w:szCs w:val="24"/>
        </w:rPr>
        <w:t xml:space="preserve">irst, </w:t>
      </w:r>
      <w:r w:rsidR="000143C5" w:rsidRPr="00F60411">
        <w:rPr>
          <w:rFonts w:ascii="Times New Roman" w:hAnsi="Times New Roman" w:cs="Times New Roman"/>
          <w:szCs w:val="24"/>
        </w:rPr>
        <w:t>“agree” is in the present tense merely recognizes that the parties could be in constant agreement</w:t>
      </w:r>
      <w:r w:rsidR="00F2782A" w:rsidRPr="00F60411">
        <w:rPr>
          <w:rFonts w:ascii="Times New Roman" w:hAnsi="Times New Roman" w:cs="Times New Roman"/>
          <w:szCs w:val="24"/>
        </w:rPr>
        <w:t xml:space="preserve"> in a given </w:t>
      </w:r>
      <w:r w:rsidR="000143C5" w:rsidRPr="00F60411">
        <w:rPr>
          <w:rFonts w:ascii="Times New Roman" w:hAnsi="Times New Roman" w:cs="Times New Roman"/>
          <w:szCs w:val="24"/>
        </w:rPr>
        <w:t>time</w:t>
      </w:r>
      <w:r w:rsidR="00F2782A" w:rsidRPr="00F60411">
        <w:rPr>
          <w:rFonts w:ascii="Times New Roman" w:hAnsi="Times New Roman" w:cs="Times New Roman"/>
          <w:szCs w:val="24"/>
        </w:rPr>
        <w:t xml:space="preserve"> frame</w:t>
      </w:r>
      <w:r w:rsidR="000143C5" w:rsidRPr="00F60411">
        <w:rPr>
          <w:rFonts w:ascii="Times New Roman" w:hAnsi="Times New Roman" w:cs="Times New Roman"/>
          <w:szCs w:val="24"/>
        </w:rPr>
        <w:t xml:space="preserve">.   </w:t>
      </w:r>
      <w:r w:rsidR="001D0707" w:rsidRPr="00F60411">
        <w:rPr>
          <w:rFonts w:ascii="Times New Roman" w:hAnsi="Times New Roman" w:cs="Times New Roman"/>
          <w:szCs w:val="24"/>
        </w:rPr>
        <w:t xml:space="preserve">Second, </w:t>
      </w:r>
      <w:r w:rsidR="000143C5" w:rsidRPr="00F60411">
        <w:rPr>
          <w:rFonts w:ascii="Times New Roman" w:hAnsi="Times New Roman" w:cs="Times New Roman"/>
          <w:szCs w:val="24"/>
        </w:rPr>
        <w:t xml:space="preserve">whether the parties had reached an understanding is subjective and arguable.  The issue at present is whether there was a pre-creation testament to the parties’ </w:t>
      </w:r>
      <w:r w:rsidR="00AB43BC" w:rsidRPr="00F60411">
        <w:rPr>
          <w:rFonts w:ascii="Times New Roman" w:hAnsi="Times New Roman" w:cs="Times New Roman"/>
          <w:szCs w:val="24"/>
        </w:rPr>
        <w:t xml:space="preserve">continuing </w:t>
      </w:r>
      <w:r w:rsidR="000143C5" w:rsidRPr="00F60411">
        <w:rPr>
          <w:rFonts w:ascii="Times New Roman" w:hAnsi="Times New Roman" w:cs="Times New Roman"/>
          <w:szCs w:val="24"/>
        </w:rPr>
        <w:t xml:space="preserve">relationship.  Third, </w:t>
      </w:r>
      <w:r w:rsidR="00846BBB" w:rsidRPr="00F60411">
        <w:rPr>
          <w:rFonts w:ascii="Times New Roman" w:hAnsi="Times New Roman" w:cs="Times New Roman"/>
          <w:szCs w:val="24"/>
        </w:rPr>
        <w:t>statute § 101(2) reads:</w:t>
      </w:r>
      <w:r w:rsidR="001D0707" w:rsidRPr="00F60411">
        <w:rPr>
          <w:rFonts w:ascii="Times New Roman" w:hAnsi="Times New Roman" w:cs="Times New Roman"/>
          <w:szCs w:val="24"/>
        </w:rPr>
        <w:t xml:space="preserve"> </w:t>
      </w:r>
      <w:r w:rsidR="00873126" w:rsidRPr="00F60411">
        <w:rPr>
          <w:rFonts w:ascii="Times New Roman" w:hAnsi="Times New Roman" w:cs="Times New Roman"/>
          <w:szCs w:val="24"/>
        </w:rPr>
        <w:t xml:space="preserve">“if the parties </w:t>
      </w:r>
      <w:r w:rsidR="001D0707" w:rsidRPr="00F60411">
        <w:rPr>
          <w:rFonts w:ascii="Times New Roman" w:hAnsi="Times New Roman" w:cs="Times New Roman"/>
          <w:szCs w:val="24"/>
        </w:rPr>
        <w:t xml:space="preserve">expressly agree in a written instrument </w:t>
      </w:r>
      <w:r w:rsidR="001D0707" w:rsidRPr="00F60411">
        <w:rPr>
          <w:rFonts w:ascii="Times New Roman" w:hAnsi="Times New Roman" w:cs="Times New Roman"/>
          <w:i/>
          <w:szCs w:val="24"/>
        </w:rPr>
        <w:t>signed</w:t>
      </w:r>
      <w:r w:rsidR="001D0707" w:rsidRPr="00F60411">
        <w:rPr>
          <w:rFonts w:ascii="Times New Roman" w:hAnsi="Times New Roman" w:cs="Times New Roman"/>
          <w:szCs w:val="24"/>
        </w:rPr>
        <w:t xml:space="preserve"> by </w:t>
      </w:r>
      <w:proofErr w:type="gramStart"/>
      <w:r w:rsidR="001D0707" w:rsidRPr="00F60411">
        <w:rPr>
          <w:rFonts w:ascii="Times New Roman" w:hAnsi="Times New Roman" w:cs="Times New Roman"/>
          <w:szCs w:val="24"/>
        </w:rPr>
        <w:t>them…</w:t>
      </w:r>
      <w:r w:rsidR="00F2782A" w:rsidRPr="00F60411">
        <w:rPr>
          <w:rFonts w:ascii="Times New Roman" w:hAnsi="Times New Roman" w:cs="Times New Roman"/>
          <w:szCs w:val="24"/>
        </w:rPr>
        <w:t>;</w:t>
      </w:r>
      <w:r w:rsidR="001D0707" w:rsidRPr="00F60411">
        <w:rPr>
          <w:rFonts w:ascii="Times New Roman" w:hAnsi="Times New Roman" w:cs="Times New Roman"/>
          <w:szCs w:val="24"/>
        </w:rPr>
        <w:t>”</w:t>
      </w:r>
      <w:proofErr w:type="gramEnd"/>
      <w:r w:rsidR="002637C5" w:rsidRPr="00F60411">
        <w:rPr>
          <w:rFonts w:ascii="Times New Roman" w:hAnsi="Times New Roman" w:cs="Times New Roman"/>
          <w:szCs w:val="24"/>
        </w:rPr>
        <w:t xml:space="preserve"> Congress used the past tense of “sign”</w:t>
      </w:r>
      <w:r w:rsidR="008E7341" w:rsidRPr="00F60411">
        <w:rPr>
          <w:rFonts w:ascii="Times New Roman" w:hAnsi="Times New Roman" w:cs="Times New Roman"/>
          <w:szCs w:val="24"/>
        </w:rPr>
        <w:t xml:space="preserve"> to necessitate a written </w:t>
      </w:r>
      <w:r w:rsidR="002637C5" w:rsidRPr="00F60411">
        <w:rPr>
          <w:rFonts w:ascii="Times New Roman" w:hAnsi="Times New Roman" w:cs="Times New Roman"/>
          <w:szCs w:val="24"/>
        </w:rPr>
        <w:t>agreement before work completion</w:t>
      </w:r>
      <w:r w:rsidR="00C45B37">
        <w:rPr>
          <w:rFonts w:ascii="Times New Roman" w:hAnsi="Times New Roman" w:cs="Times New Roman"/>
          <w:szCs w:val="24"/>
        </w:rPr>
        <w:t>, and this alone is sufficient to indicate the temporal element in the decree</w:t>
      </w:r>
      <w:r w:rsidR="00AF14CD" w:rsidRPr="00F60411">
        <w:rPr>
          <w:rFonts w:ascii="Times New Roman" w:hAnsi="Times New Roman" w:cs="Times New Roman"/>
          <w:szCs w:val="24"/>
        </w:rPr>
        <w:t>.</w:t>
      </w:r>
      <w:r w:rsidR="0061228C" w:rsidRPr="00F60411">
        <w:rPr>
          <w:rFonts w:ascii="Times New Roman" w:hAnsi="Times New Roman" w:cs="Times New Roman"/>
          <w:szCs w:val="24"/>
        </w:rPr>
        <w:t xml:space="preserve">  </w:t>
      </w:r>
    </w:p>
    <w:p w14:paraId="2F0686BD" w14:textId="77777777" w:rsidR="000A180F" w:rsidRPr="00F60411" w:rsidRDefault="0061228C" w:rsidP="000A180F">
      <w:pPr>
        <w:spacing w:line="480" w:lineRule="auto"/>
        <w:ind w:firstLine="720"/>
        <w:rPr>
          <w:rFonts w:ascii="Times New Roman" w:hAnsi="Times New Roman" w:cs="Times New Roman"/>
          <w:color w:val="FF0000"/>
          <w:szCs w:val="24"/>
        </w:rPr>
      </w:pPr>
      <w:r w:rsidRPr="00F60411">
        <w:rPr>
          <w:rFonts w:ascii="Times New Roman" w:hAnsi="Times New Roman" w:cs="Times New Roman"/>
          <w:szCs w:val="24"/>
        </w:rPr>
        <w:t>At</w:t>
      </w:r>
      <w:r w:rsidR="002637C5" w:rsidRPr="00F60411">
        <w:rPr>
          <w:rFonts w:ascii="Times New Roman" w:hAnsi="Times New Roman" w:cs="Times New Roman"/>
          <w:szCs w:val="24"/>
        </w:rPr>
        <w:t xml:space="preserve"> best</w:t>
      </w:r>
      <w:r w:rsidRPr="00F60411">
        <w:rPr>
          <w:rFonts w:ascii="Times New Roman" w:hAnsi="Times New Roman" w:cs="Times New Roman"/>
          <w:szCs w:val="24"/>
        </w:rPr>
        <w:t xml:space="preserve">, Plaintiff has only </w:t>
      </w:r>
      <w:r w:rsidR="003B13AA" w:rsidRPr="00F60411">
        <w:rPr>
          <w:rFonts w:ascii="Times New Roman" w:hAnsi="Times New Roman" w:cs="Times New Roman"/>
          <w:szCs w:val="24"/>
        </w:rPr>
        <w:t>demonstrated t</w:t>
      </w:r>
      <w:r w:rsidR="00092A81" w:rsidRPr="00F60411">
        <w:rPr>
          <w:rFonts w:ascii="Times New Roman" w:hAnsi="Times New Roman" w:cs="Times New Roman"/>
          <w:szCs w:val="24"/>
        </w:rPr>
        <w:t xml:space="preserve">hat the statute is ambiguous, and thus </w:t>
      </w:r>
      <w:r w:rsidR="00542821" w:rsidRPr="00F60411">
        <w:rPr>
          <w:rFonts w:ascii="Times New Roman" w:hAnsi="Times New Roman" w:cs="Times New Roman"/>
          <w:szCs w:val="24"/>
        </w:rPr>
        <w:t xml:space="preserve">without plain meaning.  After all, </w:t>
      </w:r>
      <w:r w:rsidR="003B13AA" w:rsidRPr="00F60411">
        <w:rPr>
          <w:rFonts w:ascii="Times New Roman" w:hAnsi="Times New Roman" w:cs="Times New Roman"/>
          <w:szCs w:val="24"/>
        </w:rPr>
        <w:t>“what may seem perfectly clear to on</w:t>
      </w:r>
      <w:r w:rsidR="00F87FBE" w:rsidRPr="00F60411">
        <w:rPr>
          <w:rFonts w:ascii="Times New Roman" w:hAnsi="Times New Roman" w:cs="Times New Roman"/>
          <w:szCs w:val="24"/>
        </w:rPr>
        <w:t>e</w:t>
      </w:r>
      <w:r w:rsidR="003B13AA" w:rsidRPr="00F60411">
        <w:rPr>
          <w:rFonts w:ascii="Times New Roman" w:hAnsi="Times New Roman" w:cs="Times New Roman"/>
          <w:szCs w:val="24"/>
        </w:rPr>
        <w:t xml:space="preserve"> person may not be to another, particularly when the language produces an outcome that person finds unacceptable.”</w:t>
      </w:r>
      <w:r w:rsidR="00790832" w:rsidRPr="00F60411">
        <w:rPr>
          <w:rFonts w:ascii="Times New Roman" w:hAnsi="Times New Roman" w:cs="Times New Roman"/>
          <w:szCs w:val="24"/>
        </w:rPr>
        <w:t xml:space="preserve"> </w:t>
      </w:r>
      <w:proofErr w:type="gramStart"/>
      <w:r w:rsidR="00790832" w:rsidRPr="00F60411">
        <w:rPr>
          <w:rFonts w:ascii="Times New Roman" w:hAnsi="Times New Roman" w:cs="Times New Roman"/>
          <w:szCs w:val="24"/>
        </w:rPr>
        <w:t xml:space="preserve">Brown &amp; Brown, </w:t>
      </w:r>
      <w:r w:rsidR="00790832" w:rsidRPr="00F60411">
        <w:rPr>
          <w:rFonts w:ascii="Times New Roman" w:hAnsi="Times New Roman" w:cs="Times New Roman"/>
          <w:szCs w:val="24"/>
          <w:u w:val="single"/>
        </w:rPr>
        <w:t>supra</w:t>
      </w:r>
      <w:r w:rsidR="00790832" w:rsidRPr="00F60411">
        <w:rPr>
          <w:rFonts w:ascii="Times New Roman" w:hAnsi="Times New Roman" w:cs="Times New Roman"/>
          <w:szCs w:val="24"/>
        </w:rPr>
        <w:t>, at</w:t>
      </w:r>
      <w:r w:rsidR="0045671A" w:rsidRPr="00F60411">
        <w:rPr>
          <w:rFonts w:ascii="Times New Roman" w:hAnsi="Times New Roman" w:cs="Times New Roman"/>
          <w:szCs w:val="24"/>
        </w:rPr>
        <w:t xml:space="preserve"> 39.</w:t>
      </w:r>
      <w:proofErr w:type="gramEnd"/>
      <w:r w:rsidR="00633373" w:rsidRPr="00F60411">
        <w:rPr>
          <w:rFonts w:ascii="Times New Roman" w:hAnsi="Times New Roman" w:cs="Times New Roman"/>
          <w:szCs w:val="24"/>
        </w:rPr>
        <w:t xml:space="preserve">  </w:t>
      </w:r>
      <w:r w:rsidR="009E6D1D" w:rsidRPr="00F60411">
        <w:rPr>
          <w:rFonts w:ascii="Times New Roman" w:hAnsi="Times New Roman" w:cs="Times New Roman"/>
          <w:szCs w:val="24"/>
        </w:rPr>
        <w:t>A word’s</w:t>
      </w:r>
      <w:r w:rsidR="009167A3" w:rsidRPr="00F60411">
        <w:rPr>
          <w:rFonts w:ascii="Times New Roman" w:hAnsi="Times New Roman" w:cs="Times New Roman"/>
          <w:szCs w:val="24"/>
        </w:rPr>
        <w:t xml:space="preserve"> </w:t>
      </w:r>
      <w:r w:rsidR="009E6D1D" w:rsidRPr="00F60411">
        <w:rPr>
          <w:rFonts w:ascii="Times New Roman" w:hAnsi="Times New Roman" w:cs="Times New Roman"/>
          <w:szCs w:val="24"/>
        </w:rPr>
        <w:t>meaning “</w:t>
      </w:r>
      <w:r w:rsidR="009167A3" w:rsidRPr="00F60411">
        <w:rPr>
          <w:rFonts w:ascii="Times New Roman" w:hAnsi="Times New Roman" w:cs="Times New Roman"/>
          <w:szCs w:val="24"/>
        </w:rPr>
        <w:t>depend</w:t>
      </w:r>
      <w:r w:rsidR="009E6D1D" w:rsidRPr="00F60411">
        <w:rPr>
          <w:rFonts w:ascii="Times New Roman" w:hAnsi="Times New Roman" w:cs="Times New Roman"/>
          <w:szCs w:val="24"/>
        </w:rPr>
        <w:t>s</w:t>
      </w:r>
      <w:r w:rsidR="009167A3" w:rsidRPr="00F60411">
        <w:rPr>
          <w:rFonts w:ascii="Times New Roman" w:hAnsi="Times New Roman" w:cs="Times New Roman"/>
          <w:szCs w:val="24"/>
        </w:rPr>
        <w:t xml:space="preserve"> </w:t>
      </w:r>
      <w:r w:rsidR="00B32A57" w:rsidRPr="00F60411">
        <w:rPr>
          <w:rStyle w:val="documentbody"/>
          <w:rFonts w:ascii="Times New Roman" w:hAnsi="Times New Roman" w:cs="Times New Roman"/>
          <w:szCs w:val="24"/>
        </w:rPr>
        <w:t xml:space="preserve">upon context in which they are used …as may be gleaned from committee reports and similar authoritative sources.” </w:t>
      </w:r>
      <w:proofErr w:type="gramStart"/>
      <w:r w:rsidR="00B32A57" w:rsidRPr="00F60411">
        <w:rPr>
          <w:rStyle w:val="documentbody"/>
          <w:rFonts w:ascii="Times New Roman" w:hAnsi="Times New Roman" w:cs="Times New Roman"/>
          <w:i/>
          <w:szCs w:val="24"/>
        </w:rPr>
        <w:t>Kraft</w:t>
      </w:r>
      <w:r w:rsidR="00B32A57" w:rsidRPr="00F60411">
        <w:rPr>
          <w:rFonts w:ascii="Times New Roman" w:hAnsi="Times New Roman" w:cs="Times New Roman"/>
          <w:i/>
          <w:iCs/>
          <w:szCs w:val="24"/>
        </w:rPr>
        <w:t xml:space="preserve"> v. Board of Education</w:t>
      </w:r>
      <w:r w:rsidR="00B32A57" w:rsidRPr="00F60411">
        <w:rPr>
          <w:rFonts w:ascii="Times New Roman" w:hAnsi="Times New Roman" w:cs="Times New Roman"/>
          <w:szCs w:val="24"/>
        </w:rPr>
        <w:t>, 247 F. Supp. 21, 24-25 (D.D.C. 1965).</w:t>
      </w:r>
      <w:proofErr w:type="gramEnd"/>
      <w:r w:rsidR="003F422E">
        <w:rPr>
          <w:rFonts w:ascii="Times New Roman" w:hAnsi="Times New Roman" w:cs="Times New Roman"/>
          <w:szCs w:val="24"/>
        </w:rPr>
        <w:t xml:space="preserve">  Consequently, </w:t>
      </w:r>
      <w:r w:rsidR="002C29B4" w:rsidRPr="00F60411">
        <w:rPr>
          <w:rFonts w:ascii="Times New Roman" w:hAnsi="Times New Roman" w:cs="Times New Roman"/>
          <w:szCs w:val="24"/>
        </w:rPr>
        <w:t xml:space="preserve">courts will look beyond the four corners of the statute to consult </w:t>
      </w:r>
      <w:r w:rsidR="0055333D" w:rsidRPr="00F60411">
        <w:rPr>
          <w:rFonts w:ascii="Times New Roman" w:hAnsi="Times New Roman" w:cs="Times New Roman"/>
          <w:szCs w:val="24"/>
        </w:rPr>
        <w:t xml:space="preserve">its </w:t>
      </w:r>
      <w:r w:rsidR="002C29B4" w:rsidRPr="00F60411">
        <w:rPr>
          <w:rFonts w:ascii="Times New Roman" w:hAnsi="Times New Roman" w:cs="Times New Roman"/>
          <w:szCs w:val="24"/>
        </w:rPr>
        <w:t>legislative history.</w:t>
      </w:r>
    </w:p>
    <w:p w14:paraId="286BCD3D" w14:textId="77777777" w:rsidR="008E5D17" w:rsidRPr="00F60411" w:rsidRDefault="00F60411" w:rsidP="008A4CA2">
      <w:pPr>
        <w:pStyle w:val="ListParagraph"/>
        <w:numPr>
          <w:ilvl w:val="1"/>
          <w:numId w:val="6"/>
        </w:numPr>
        <w:spacing w:after="240" w:line="240" w:lineRule="auto"/>
        <w:rPr>
          <w:rFonts w:ascii="Times New Roman" w:hAnsi="Times New Roman" w:cs="Times New Roman"/>
          <w:b/>
          <w:szCs w:val="24"/>
        </w:rPr>
      </w:pPr>
      <w:r>
        <w:rPr>
          <w:rFonts w:ascii="Times New Roman" w:hAnsi="Times New Roman" w:cs="Times New Roman"/>
          <w:b/>
          <w:szCs w:val="24"/>
        </w:rPr>
        <w:lastRenderedPageBreak/>
        <w:t>L</w:t>
      </w:r>
      <w:r w:rsidR="008E2133" w:rsidRPr="00F60411">
        <w:rPr>
          <w:rFonts w:ascii="Times New Roman" w:hAnsi="Times New Roman" w:cs="Times New Roman"/>
          <w:b/>
          <w:szCs w:val="24"/>
        </w:rPr>
        <w:t xml:space="preserve">egislative history supports the view that a commissioner is the default </w:t>
      </w:r>
      <w:r w:rsidR="00680FC6">
        <w:rPr>
          <w:rFonts w:ascii="Times New Roman" w:hAnsi="Times New Roman" w:cs="Times New Roman"/>
          <w:b/>
          <w:szCs w:val="24"/>
        </w:rPr>
        <w:t xml:space="preserve">copyright </w:t>
      </w:r>
      <w:r w:rsidR="008E2133" w:rsidRPr="00F60411">
        <w:rPr>
          <w:rFonts w:ascii="Times New Roman" w:hAnsi="Times New Roman" w:cs="Times New Roman"/>
          <w:b/>
          <w:szCs w:val="24"/>
        </w:rPr>
        <w:t>owner if and only if there was a written agreement signed before creation attesting thereof.</w:t>
      </w:r>
    </w:p>
    <w:p w14:paraId="4AAD6910" w14:textId="77777777" w:rsidR="00581072" w:rsidRPr="00F60411" w:rsidRDefault="0002495D" w:rsidP="0002495D">
      <w:pPr>
        <w:spacing w:line="480" w:lineRule="auto"/>
        <w:ind w:firstLine="720"/>
        <w:rPr>
          <w:rFonts w:ascii="Times New Roman" w:hAnsi="Times New Roman" w:cs="Times New Roman"/>
          <w:szCs w:val="24"/>
        </w:rPr>
      </w:pPr>
      <w:r w:rsidRPr="00F60411">
        <w:rPr>
          <w:rFonts w:ascii="Times New Roman" w:hAnsi="Times New Roman" w:cs="Times New Roman"/>
          <w:szCs w:val="24"/>
        </w:rPr>
        <w:t>Legislative history can be garnered from a paper trail that includes a gamut of documents</w:t>
      </w:r>
      <w:r w:rsidR="00C01448" w:rsidRPr="00F60411">
        <w:rPr>
          <w:rFonts w:ascii="Times New Roman" w:hAnsi="Times New Roman" w:cs="Times New Roman"/>
          <w:szCs w:val="24"/>
        </w:rPr>
        <w:t xml:space="preserve">.  </w:t>
      </w:r>
      <w:r w:rsidR="00C01448" w:rsidRPr="00F60411">
        <w:rPr>
          <w:rFonts w:ascii="Times New Roman" w:hAnsi="Times New Roman" w:cs="Times New Roman"/>
          <w:i/>
          <w:szCs w:val="24"/>
        </w:rPr>
        <w:t xml:space="preserve">Id. </w:t>
      </w:r>
      <w:r w:rsidR="00C01448" w:rsidRPr="00F60411">
        <w:rPr>
          <w:rFonts w:ascii="Times New Roman" w:hAnsi="Times New Roman" w:cs="Times New Roman"/>
          <w:szCs w:val="24"/>
        </w:rPr>
        <w:t xml:space="preserve">118. </w:t>
      </w:r>
      <w:r w:rsidRPr="00F60411">
        <w:rPr>
          <w:rFonts w:ascii="Times New Roman" w:hAnsi="Times New Roman" w:cs="Times New Roman"/>
          <w:szCs w:val="24"/>
        </w:rPr>
        <w:t xml:space="preserve"> </w:t>
      </w:r>
      <w:r w:rsidR="008E0405" w:rsidRPr="00F60411">
        <w:rPr>
          <w:rFonts w:ascii="Times New Roman" w:hAnsi="Times New Roman" w:cs="Times New Roman"/>
          <w:szCs w:val="24"/>
        </w:rPr>
        <w:t xml:space="preserve">For example, the official legislative history of the present Act consists of “30 studies, three reports issued by Register of Copyrights, four panel </w:t>
      </w:r>
      <w:proofErr w:type="gramStart"/>
      <w:r w:rsidR="008E0405" w:rsidRPr="00F60411">
        <w:rPr>
          <w:rFonts w:ascii="Times New Roman" w:hAnsi="Times New Roman" w:cs="Times New Roman"/>
          <w:szCs w:val="24"/>
        </w:rPr>
        <w:t>discussions…,</w:t>
      </w:r>
      <w:proofErr w:type="gramEnd"/>
      <w:r w:rsidR="008E0405" w:rsidRPr="00F60411">
        <w:rPr>
          <w:rFonts w:ascii="Times New Roman" w:hAnsi="Times New Roman" w:cs="Times New Roman"/>
          <w:szCs w:val="24"/>
        </w:rPr>
        <w:t xml:space="preserve"> six series of subcommittee hearings, 18 committee reports, and … 19 general revision bills over a period of 20 years.”  </w:t>
      </w:r>
      <w:r w:rsidR="00DC757E" w:rsidRPr="00F60411">
        <w:rPr>
          <w:rFonts w:ascii="Times New Roman" w:hAnsi="Times New Roman" w:cs="Times New Roman"/>
          <w:szCs w:val="24"/>
        </w:rPr>
        <w:t xml:space="preserve">Jessica D. </w:t>
      </w:r>
      <w:proofErr w:type="spellStart"/>
      <w:r w:rsidR="00DC757E" w:rsidRPr="00F60411">
        <w:rPr>
          <w:rFonts w:ascii="Times New Roman" w:hAnsi="Times New Roman" w:cs="Times New Roman"/>
          <w:szCs w:val="24"/>
        </w:rPr>
        <w:t>Litman</w:t>
      </w:r>
      <w:proofErr w:type="spellEnd"/>
      <w:r w:rsidR="00DC757E" w:rsidRPr="00F60411">
        <w:rPr>
          <w:rFonts w:ascii="Times New Roman" w:hAnsi="Times New Roman" w:cs="Times New Roman"/>
          <w:szCs w:val="24"/>
        </w:rPr>
        <w:t xml:space="preserve">, </w:t>
      </w:r>
      <w:r w:rsidR="00DC757E" w:rsidRPr="00F60411">
        <w:rPr>
          <w:rFonts w:ascii="Times New Roman" w:hAnsi="Times New Roman" w:cs="Times New Roman"/>
          <w:i/>
          <w:szCs w:val="24"/>
        </w:rPr>
        <w:t>Copyrights, Compromise, and Legislative History</w:t>
      </w:r>
      <w:r w:rsidR="0001746C" w:rsidRPr="00F60411">
        <w:rPr>
          <w:rFonts w:ascii="Times New Roman" w:hAnsi="Times New Roman" w:cs="Times New Roman"/>
          <w:szCs w:val="24"/>
        </w:rPr>
        <w:t>, 72 Cornell L. Rev. 857, 865</w:t>
      </w:r>
      <w:r w:rsidR="00050662" w:rsidRPr="00F60411">
        <w:rPr>
          <w:rFonts w:ascii="Times New Roman" w:hAnsi="Times New Roman" w:cs="Times New Roman"/>
          <w:szCs w:val="24"/>
        </w:rPr>
        <w:t xml:space="preserve"> (1987).</w:t>
      </w:r>
      <w:r w:rsidR="004D61A6" w:rsidRPr="00F60411">
        <w:rPr>
          <w:rFonts w:ascii="Times New Roman" w:hAnsi="Times New Roman" w:cs="Times New Roman"/>
          <w:szCs w:val="24"/>
        </w:rPr>
        <w:t xml:space="preserve">  </w:t>
      </w:r>
      <w:r w:rsidR="004B4480" w:rsidRPr="00F60411">
        <w:rPr>
          <w:rFonts w:ascii="Times New Roman" w:hAnsi="Times New Roman" w:cs="Times New Roman"/>
          <w:szCs w:val="24"/>
        </w:rPr>
        <w:t>Of these, t</w:t>
      </w:r>
      <w:r w:rsidR="004D61A6" w:rsidRPr="00F60411">
        <w:rPr>
          <w:rFonts w:ascii="Times New Roman" w:hAnsi="Times New Roman" w:cs="Times New Roman"/>
          <w:szCs w:val="24"/>
        </w:rPr>
        <w:t xml:space="preserve">he revision bill of 1964 and its auxiliary drafter’s comments proffer strong evidence for Defendants’ </w:t>
      </w:r>
      <w:r w:rsidR="00403A1F" w:rsidRPr="00F60411">
        <w:rPr>
          <w:rFonts w:ascii="Times New Roman" w:hAnsi="Times New Roman" w:cs="Times New Roman"/>
          <w:szCs w:val="24"/>
        </w:rPr>
        <w:t>strict</w:t>
      </w:r>
      <w:r w:rsidR="004D61A6" w:rsidRPr="00F60411">
        <w:rPr>
          <w:rFonts w:ascii="Times New Roman" w:hAnsi="Times New Roman" w:cs="Times New Roman"/>
          <w:szCs w:val="24"/>
        </w:rPr>
        <w:t xml:space="preserve"> interpretation of the</w:t>
      </w:r>
      <w:r w:rsidR="006D40AD" w:rsidRPr="00F60411">
        <w:rPr>
          <w:rFonts w:ascii="Times New Roman" w:hAnsi="Times New Roman" w:cs="Times New Roman"/>
          <w:szCs w:val="24"/>
        </w:rPr>
        <w:t xml:space="preserve"> time requirement </w:t>
      </w:r>
      <w:r w:rsidR="004D61A6" w:rsidRPr="00F60411">
        <w:rPr>
          <w:rFonts w:ascii="Times New Roman" w:hAnsi="Times New Roman" w:cs="Times New Roman"/>
          <w:szCs w:val="24"/>
        </w:rPr>
        <w:t>in §</w:t>
      </w:r>
      <w:r w:rsidR="006D40AD" w:rsidRPr="00F60411">
        <w:rPr>
          <w:rFonts w:ascii="Times New Roman" w:hAnsi="Times New Roman" w:cs="Times New Roman"/>
          <w:szCs w:val="24"/>
        </w:rPr>
        <w:t xml:space="preserve"> 101(</w:t>
      </w:r>
      <w:r w:rsidR="00E41B42" w:rsidRPr="00F60411">
        <w:rPr>
          <w:rFonts w:ascii="Times New Roman" w:hAnsi="Times New Roman" w:cs="Times New Roman"/>
          <w:szCs w:val="24"/>
        </w:rPr>
        <w:t>2</w:t>
      </w:r>
      <w:r w:rsidR="006D40AD" w:rsidRPr="00F60411">
        <w:rPr>
          <w:rFonts w:ascii="Times New Roman" w:hAnsi="Times New Roman" w:cs="Times New Roman"/>
          <w:szCs w:val="24"/>
        </w:rPr>
        <w:t>)</w:t>
      </w:r>
      <w:r w:rsidR="004D61A6" w:rsidRPr="00F60411">
        <w:rPr>
          <w:rFonts w:ascii="Times New Roman" w:hAnsi="Times New Roman" w:cs="Times New Roman"/>
          <w:szCs w:val="24"/>
        </w:rPr>
        <w:t xml:space="preserve"> </w:t>
      </w:r>
    </w:p>
    <w:p w14:paraId="79A464B9" w14:textId="77777777" w:rsidR="008E5D17" w:rsidRPr="00F60411" w:rsidRDefault="002B7F60" w:rsidP="006F184B">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All commissioned works were excluded from the </w:t>
      </w:r>
      <w:r w:rsidR="005505D2" w:rsidRPr="00F60411">
        <w:rPr>
          <w:rFonts w:ascii="Times New Roman" w:hAnsi="Times New Roman" w:cs="Times New Roman"/>
          <w:szCs w:val="24"/>
        </w:rPr>
        <w:t>work-made-for-</w:t>
      </w:r>
      <w:r w:rsidRPr="00F60411">
        <w:rPr>
          <w:rFonts w:ascii="Times New Roman" w:hAnsi="Times New Roman" w:cs="Times New Roman"/>
          <w:szCs w:val="24"/>
        </w:rPr>
        <w:t>hire classification b</w:t>
      </w:r>
      <w:r w:rsidR="005505D2" w:rsidRPr="00F60411">
        <w:rPr>
          <w:rFonts w:ascii="Times New Roman" w:hAnsi="Times New Roman" w:cs="Times New Roman"/>
          <w:szCs w:val="24"/>
        </w:rPr>
        <w:t>efor</w:t>
      </w:r>
      <w:r w:rsidR="00495EB3" w:rsidRPr="00F60411">
        <w:rPr>
          <w:rFonts w:ascii="Times New Roman" w:hAnsi="Times New Roman" w:cs="Times New Roman"/>
          <w:szCs w:val="24"/>
        </w:rPr>
        <w:t>e the 1964 revision, so that the copyright belongs to the</w:t>
      </w:r>
      <w:r w:rsidR="00F2782A" w:rsidRPr="00F60411">
        <w:rPr>
          <w:rFonts w:ascii="Times New Roman" w:hAnsi="Times New Roman" w:cs="Times New Roman"/>
          <w:szCs w:val="24"/>
        </w:rPr>
        <w:t xml:space="preserve"> purchaser</w:t>
      </w:r>
      <w:r w:rsidR="00495EB3" w:rsidRPr="00F60411">
        <w:rPr>
          <w:rFonts w:ascii="Times New Roman" w:hAnsi="Times New Roman" w:cs="Times New Roman"/>
          <w:szCs w:val="24"/>
        </w:rPr>
        <w:t xml:space="preserve"> if and only if it was produced under formal employment</w:t>
      </w:r>
      <w:r w:rsidR="00474A3A" w:rsidRPr="00F60411">
        <w:rPr>
          <w:rFonts w:ascii="Times New Roman" w:hAnsi="Times New Roman" w:cs="Times New Roman"/>
          <w:szCs w:val="24"/>
        </w:rPr>
        <w:t xml:space="preserve">.  </w:t>
      </w:r>
      <w:r w:rsidR="00474A3A" w:rsidRPr="00F60411">
        <w:rPr>
          <w:rFonts w:ascii="Times New Roman" w:hAnsi="Times New Roman" w:cs="Times New Roman"/>
          <w:i/>
          <w:szCs w:val="24"/>
        </w:rPr>
        <w:t>See</w:t>
      </w:r>
      <w:r w:rsidR="00123986" w:rsidRPr="00F60411">
        <w:rPr>
          <w:rFonts w:ascii="Times New Roman" w:hAnsi="Times New Roman" w:cs="Times New Roman"/>
          <w:i/>
          <w:szCs w:val="24"/>
        </w:rPr>
        <w:t xml:space="preserve"> </w:t>
      </w:r>
      <w:r w:rsidR="00123986" w:rsidRPr="00F60411">
        <w:rPr>
          <w:rFonts w:ascii="Times New Roman" w:hAnsi="Times New Roman" w:cs="Times New Roman"/>
          <w:smallCaps/>
          <w:szCs w:val="24"/>
        </w:rPr>
        <w:t>H. Comm. on the Judiciary, 89</w:t>
      </w:r>
      <w:r w:rsidR="00123986" w:rsidRPr="00F60411">
        <w:rPr>
          <w:rFonts w:ascii="Times New Roman" w:hAnsi="Times New Roman" w:cs="Times New Roman"/>
          <w:smallCaps/>
          <w:szCs w:val="24"/>
          <w:vertAlign w:val="superscript"/>
        </w:rPr>
        <w:t>th</w:t>
      </w:r>
      <w:r w:rsidR="00123986" w:rsidRPr="00F60411">
        <w:rPr>
          <w:rFonts w:ascii="Times New Roman" w:hAnsi="Times New Roman" w:cs="Times New Roman"/>
          <w:smallCaps/>
          <w:szCs w:val="24"/>
        </w:rPr>
        <w:t xml:space="preserve"> Cong., </w:t>
      </w:r>
      <w:proofErr w:type="gramStart"/>
      <w:r w:rsidR="00123986" w:rsidRPr="00F60411">
        <w:rPr>
          <w:rFonts w:ascii="Times New Roman" w:hAnsi="Times New Roman" w:cs="Times New Roman"/>
          <w:smallCaps/>
          <w:szCs w:val="24"/>
        </w:rPr>
        <w:t>Copyright Law Revision 5</w:t>
      </w:r>
      <w:proofErr w:type="gramEnd"/>
      <w:r w:rsidR="00123986" w:rsidRPr="00F60411">
        <w:rPr>
          <w:rFonts w:ascii="Times New Roman" w:hAnsi="Times New Roman" w:cs="Times New Roman"/>
          <w:smallCaps/>
          <w:szCs w:val="24"/>
        </w:rPr>
        <w:t xml:space="preserve"> (</w:t>
      </w:r>
      <w:r w:rsidR="00123986" w:rsidRPr="00F60411">
        <w:rPr>
          <w:rFonts w:ascii="Times New Roman" w:hAnsi="Times New Roman" w:cs="Times New Roman"/>
          <w:szCs w:val="24"/>
        </w:rPr>
        <w:t>Comm. Print 1964).</w:t>
      </w:r>
      <w:r w:rsidR="00474A3A" w:rsidRPr="00F60411">
        <w:rPr>
          <w:rFonts w:ascii="Times New Roman" w:hAnsi="Times New Roman" w:cs="Times New Roman"/>
          <w:i/>
          <w:szCs w:val="24"/>
        </w:rPr>
        <w:t xml:space="preserve"> </w:t>
      </w:r>
      <w:r w:rsidR="00123986" w:rsidRPr="00F60411">
        <w:rPr>
          <w:rFonts w:ascii="Times New Roman" w:hAnsi="Times New Roman" w:cs="Times New Roman"/>
          <w:i/>
          <w:szCs w:val="24"/>
        </w:rPr>
        <w:t xml:space="preserve"> </w:t>
      </w:r>
      <w:r w:rsidR="00123986" w:rsidRPr="00F60411">
        <w:rPr>
          <w:rFonts w:ascii="Times New Roman" w:hAnsi="Times New Roman" w:cs="Times New Roman"/>
          <w:szCs w:val="24"/>
        </w:rPr>
        <w:t xml:space="preserve">Book publishers and representatives of other moneyed interests balked at </w:t>
      </w:r>
      <w:r w:rsidR="00D15B91" w:rsidRPr="00F60411">
        <w:rPr>
          <w:rFonts w:ascii="Times New Roman" w:hAnsi="Times New Roman" w:cs="Times New Roman"/>
          <w:szCs w:val="24"/>
        </w:rPr>
        <w:t xml:space="preserve">its implication.  </w:t>
      </w:r>
      <w:proofErr w:type="gramStart"/>
      <w:r w:rsidR="00D15B91" w:rsidRPr="00F60411">
        <w:rPr>
          <w:rFonts w:ascii="Times New Roman" w:hAnsi="Times New Roman" w:cs="Times New Roman"/>
          <w:i/>
          <w:szCs w:val="24"/>
        </w:rPr>
        <w:t xml:space="preserve">Id. </w:t>
      </w:r>
      <w:r w:rsidR="00D15B91" w:rsidRPr="00F60411">
        <w:rPr>
          <w:rFonts w:ascii="Times New Roman" w:hAnsi="Times New Roman" w:cs="Times New Roman"/>
          <w:szCs w:val="24"/>
        </w:rPr>
        <w:t>at 145.</w:t>
      </w:r>
      <w:proofErr w:type="gramEnd"/>
      <w:r w:rsidR="00D15B91" w:rsidRPr="00F60411">
        <w:rPr>
          <w:rFonts w:ascii="Times New Roman" w:hAnsi="Times New Roman" w:cs="Times New Roman"/>
          <w:szCs w:val="24"/>
        </w:rPr>
        <w:t xml:space="preserve">  </w:t>
      </w:r>
      <w:r w:rsidR="00BE5665" w:rsidRPr="00F60411">
        <w:rPr>
          <w:rFonts w:ascii="Times New Roman" w:hAnsi="Times New Roman" w:cs="Times New Roman"/>
          <w:szCs w:val="24"/>
        </w:rPr>
        <w:t>Jennie Linden</w:t>
      </w:r>
      <w:r w:rsidR="0043535C" w:rsidRPr="00F60411">
        <w:rPr>
          <w:rFonts w:ascii="Times New Roman" w:hAnsi="Times New Roman" w:cs="Times New Roman"/>
          <w:szCs w:val="24"/>
        </w:rPr>
        <w:t xml:space="preserve">, the representative of </w:t>
      </w:r>
      <w:r w:rsidR="00FB5DEE" w:rsidRPr="00F60411">
        <w:rPr>
          <w:rFonts w:ascii="Times New Roman" w:hAnsi="Times New Roman" w:cs="Times New Roman"/>
          <w:szCs w:val="24"/>
        </w:rPr>
        <w:t xml:space="preserve">reference </w:t>
      </w:r>
      <w:r w:rsidR="0043535C" w:rsidRPr="00F60411">
        <w:rPr>
          <w:rFonts w:ascii="Times New Roman" w:hAnsi="Times New Roman" w:cs="Times New Roman"/>
          <w:szCs w:val="24"/>
        </w:rPr>
        <w:t xml:space="preserve">book and </w:t>
      </w:r>
      <w:proofErr w:type="gramStart"/>
      <w:r w:rsidR="0043535C" w:rsidRPr="00F60411">
        <w:rPr>
          <w:rFonts w:ascii="Times New Roman" w:hAnsi="Times New Roman" w:cs="Times New Roman"/>
          <w:szCs w:val="24"/>
        </w:rPr>
        <w:t>text book</w:t>
      </w:r>
      <w:proofErr w:type="gramEnd"/>
      <w:r w:rsidR="0043535C" w:rsidRPr="00F60411">
        <w:rPr>
          <w:rFonts w:ascii="Times New Roman" w:hAnsi="Times New Roman" w:cs="Times New Roman"/>
          <w:szCs w:val="24"/>
        </w:rPr>
        <w:t xml:space="preserve"> publishers, claimed that publishers would be put out of business if they have to scrupulously negotiation every contract with the thousands of individual contributors</w:t>
      </w:r>
      <w:r w:rsidR="00BE5665" w:rsidRPr="00F60411">
        <w:rPr>
          <w:rFonts w:ascii="Times New Roman" w:hAnsi="Times New Roman" w:cs="Times New Roman"/>
          <w:szCs w:val="24"/>
        </w:rPr>
        <w:t>.</w:t>
      </w:r>
      <w:r w:rsidR="0043535C" w:rsidRPr="00F60411">
        <w:rPr>
          <w:rFonts w:ascii="Times New Roman" w:hAnsi="Times New Roman" w:cs="Times New Roman"/>
          <w:szCs w:val="24"/>
        </w:rPr>
        <w:t xml:space="preserve"> </w:t>
      </w:r>
      <w:r w:rsidR="00BE5665" w:rsidRPr="00F60411">
        <w:rPr>
          <w:rFonts w:ascii="Times New Roman" w:hAnsi="Times New Roman" w:cs="Times New Roman"/>
          <w:szCs w:val="24"/>
        </w:rPr>
        <w:t xml:space="preserve"> </w:t>
      </w:r>
      <w:proofErr w:type="gramStart"/>
      <w:r w:rsidR="00BE5665" w:rsidRPr="00F60411">
        <w:rPr>
          <w:rFonts w:ascii="Times New Roman" w:hAnsi="Times New Roman" w:cs="Times New Roman"/>
          <w:i/>
          <w:szCs w:val="24"/>
        </w:rPr>
        <w:t>Id</w:t>
      </w:r>
      <w:r w:rsidR="00BE5665" w:rsidRPr="00F60411">
        <w:rPr>
          <w:rFonts w:ascii="Times New Roman" w:hAnsi="Times New Roman" w:cs="Times New Roman"/>
          <w:szCs w:val="24"/>
        </w:rPr>
        <w:t xml:space="preserve">. at </w:t>
      </w:r>
      <w:r w:rsidR="009E2E65" w:rsidRPr="00F60411">
        <w:rPr>
          <w:rFonts w:ascii="Times New Roman" w:hAnsi="Times New Roman" w:cs="Times New Roman"/>
          <w:szCs w:val="24"/>
        </w:rPr>
        <w:t>149-</w:t>
      </w:r>
      <w:r w:rsidR="009C1594" w:rsidRPr="00F60411">
        <w:rPr>
          <w:rFonts w:ascii="Times New Roman" w:hAnsi="Times New Roman" w:cs="Times New Roman"/>
          <w:szCs w:val="24"/>
        </w:rPr>
        <w:t>150.</w:t>
      </w:r>
      <w:proofErr w:type="gramEnd"/>
      <w:r w:rsidR="009C1594" w:rsidRPr="00F60411">
        <w:rPr>
          <w:rFonts w:ascii="Times New Roman" w:hAnsi="Times New Roman" w:cs="Times New Roman"/>
          <w:szCs w:val="24"/>
        </w:rPr>
        <w:t xml:space="preserve">  </w:t>
      </w:r>
      <w:r w:rsidR="00F2782A" w:rsidRPr="00F60411">
        <w:rPr>
          <w:rFonts w:ascii="Times New Roman" w:hAnsi="Times New Roman" w:cs="Times New Roman"/>
          <w:szCs w:val="24"/>
        </w:rPr>
        <w:t>Linden argued that a</w:t>
      </w:r>
      <w:r w:rsidR="006C506A" w:rsidRPr="00F60411">
        <w:rPr>
          <w:rFonts w:ascii="Times New Roman" w:hAnsi="Times New Roman" w:cs="Times New Roman"/>
          <w:szCs w:val="24"/>
        </w:rPr>
        <w:t xml:space="preserve"> textb</w:t>
      </w:r>
      <w:r w:rsidR="005C0373" w:rsidRPr="00F60411">
        <w:rPr>
          <w:rFonts w:ascii="Times New Roman" w:hAnsi="Times New Roman" w:cs="Times New Roman"/>
          <w:szCs w:val="24"/>
        </w:rPr>
        <w:t xml:space="preserve">ook is composed of </w:t>
      </w:r>
      <w:r w:rsidR="006C506A" w:rsidRPr="00F60411">
        <w:rPr>
          <w:rFonts w:ascii="Times New Roman" w:hAnsi="Times New Roman" w:cs="Times New Roman"/>
          <w:szCs w:val="24"/>
        </w:rPr>
        <w:t>knowledge of many experts from “various fields of science, industry, philosophy, literature, and so forth,”</w:t>
      </w:r>
      <w:r w:rsidR="00F2782A" w:rsidRPr="00F60411">
        <w:rPr>
          <w:rFonts w:ascii="Times New Roman" w:hAnsi="Times New Roman" w:cs="Times New Roman"/>
          <w:szCs w:val="24"/>
        </w:rPr>
        <w:t xml:space="preserve"> </w:t>
      </w:r>
      <w:r w:rsidR="006943B0" w:rsidRPr="00F60411">
        <w:rPr>
          <w:rFonts w:ascii="Times New Roman" w:hAnsi="Times New Roman" w:cs="Times New Roman"/>
          <w:szCs w:val="24"/>
        </w:rPr>
        <w:t xml:space="preserve">such that it is unfeasible to maintain </w:t>
      </w:r>
      <w:r w:rsidR="00050D1E" w:rsidRPr="00F60411">
        <w:rPr>
          <w:rFonts w:ascii="Times New Roman" w:hAnsi="Times New Roman" w:cs="Times New Roman"/>
          <w:szCs w:val="24"/>
        </w:rPr>
        <w:t>a fulltime staff</w:t>
      </w:r>
      <w:r w:rsidR="005C0373" w:rsidRPr="00F60411">
        <w:rPr>
          <w:rFonts w:ascii="Times New Roman" w:hAnsi="Times New Roman" w:cs="Times New Roman"/>
          <w:szCs w:val="24"/>
        </w:rPr>
        <w:t>.</w:t>
      </w:r>
      <w:r w:rsidR="00F2782A" w:rsidRPr="00F60411">
        <w:rPr>
          <w:rFonts w:ascii="Times New Roman" w:hAnsi="Times New Roman" w:cs="Times New Roman"/>
          <w:szCs w:val="24"/>
        </w:rPr>
        <w:t xml:space="preserve">  Therefore, they argued, commissioned works should be considered work-made-for-hire.</w:t>
      </w:r>
    </w:p>
    <w:p w14:paraId="32B90C36" w14:textId="77777777" w:rsidR="009C1594" w:rsidRPr="00F60411" w:rsidRDefault="00F2782A" w:rsidP="006F184B">
      <w:pPr>
        <w:spacing w:line="480" w:lineRule="auto"/>
        <w:ind w:firstLine="720"/>
        <w:rPr>
          <w:rFonts w:ascii="Times New Roman" w:hAnsi="Times New Roman" w:cs="Times New Roman"/>
          <w:szCs w:val="24"/>
        </w:rPr>
      </w:pPr>
      <w:r w:rsidRPr="00F60411">
        <w:rPr>
          <w:rFonts w:ascii="Times New Roman" w:hAnsi="Times New Roman" w:cs="Times New Roman"/>
          <w:szCs w:val="24"/>
        </w:rPr>
        <w:t>S</w:t>
      </w:r>
      <w:r w:rsidR="00BE5665" w:rsidRPr="00F60411">
        <w:rPr>
          <w:rFonts w:ascii="Times New Roman" w:hAnsi="Times New Roman" w:cs="Times New Roman"/>
          <w:szCs w:val="24"/>
        </w:rPr>
        <w:t xml:space="preserve">peaking </w:t>
      </w:r>
      <w:r w:rsidR="00EF4D80" w:rsidRPr="00F60411">
        <w:rPr>
          <w:rFonts w:ascii="Times New Roman" w:hAnsi="Times New Roman" w:cs="Times New Roman"/>
          <w:szCs w:val="24"/>
        </w:rPr>
        <w:t>on behalf of professional writers and freelancers who stood in opposition</w:t>
      </w:r>
      <w:r w:rsidR="007A1059" w:rsidRPr="00F60411">
        <w:rPr>
          <w:rFonts w:ascii="Times New Roman" w:hAnsi="Times New Roman" w:cs="Times New Roman"/>
          <w:szCs w:val="24"/>
        </w:rPr>
        <w:t xml:space="preserve"> to</w:t>
      </w:r>
      <w:r w:rsidR="00EF4D80" w:rsidRPr="00F60411">
        <w:rPr>
          <w:rFonts w:ascii="Times New Roman" w:hAnsi="Times New Roman" w:cs="Times New Roman"/>
          <w:szCs w:val="24"/>
        </w:rPr>
        <w:t xml:space="preserve"> the</w:t>
      </w:r>
      <w:r w:rsidR="00A55E84" w:rsidRPr="00F60411">
        <w:rPr>
          <w:rFonts w:ascii="Times New Roman" w:hAnsi="Times New Roman" w:cs="Times New Roman"/>
          <w:szCs w:val="24"/>
        </w:rPr>
        <w:t xml:space="preserve"> “Linden Faction”</w:t>
      </w:r>
      <w:r w:rsidR="00EF4D80" w:rsidRPr="00F60411">
        <w:rPr>
          <w:rFonts w:ascii="Times New Roman" w:hAnsi="Times New Roman" w:cs="Times New Roman"/>
          <w:szCs w:val="24"/>
        </w:rPr>
        <w:t xml:space="preserve">, </w:t>
      </w:r>
      <w:r w:rsidRPr="00F60411">
        <w:rPr>
          <w:rFonts w:ascii="Times New Roman" w:hAnsi="Times New Roman" w:cs="Times New Roman"/>
          <w:szCs w:val="24"/>
        </w:rPr>
        <w:t xml:space="preserve">Irwin Karp </w:t>
      </w:r>
      <w:r w:rsidR="00A55E84" w:rsidRPr="00F60411">
        <w:rPr>
          <w:rFonts w:ascii="Times New Roman" w:hAnsi="Times New Roman" w:cs="Times New Roman"/>
          <w:szCs w:val="24"/>
        </w:rPr>
        <w:t>gave two reasons</w:t>
      </w:r>
      <w:r w:rsidR="00114490" w:rsidRPr="00F60411">
        <w:rPr>
          <w:rFonts w:ascii="Times New Roman" w:hAnsi="Times New Roman" w:cs="Times New Roman"/>
          <w:szCs w:val="24"/>
        </w:rPr>
        <w:t xml:space="preserve"> for why commissioned works should not be included as work-made-for-hire</w:t>
      </w:r>
      <w:r w:rsidR="00A55E84" w:rsidRPr="00F60411">
        <w:rPr>
          <w:rFonts w:ascii="Times New Roman" w:hAnsi="Times New Roman" w:cs="Times New Roman"/>
          <w:szCs w:val="24"/>
        </w:rPr>
        <w:t>:</w:t>
      </w:r>
      <w:r w:rsidR="0056782B" w:rsidRPr="00F60411">
        <w:rPr>
          <w:rFonts w:ascii="Times New Roman" w:hAnsi="Times New Roman" w:cs="Times New Roman"/>
          <w:szCs w:val="24"/>
        </w:rPr>
        <w:t xml:space="preserve"> 1) Authors would lose their right of reversion, and the term of life-and-fifty years with it; this means a writer would earn only an </w:t>
      </w:r>
      <w:r w:rsidR="0004157F">
        <w:rPr>
          <w:rFonts w:ascii="Times New Roman" w:hAnsi="Times New Roman" w:cs="Times New Roman"/>
          <w:szCs w:val="24"/>
        </w:rPr>
        <w:t xml:space="preserve">paltry </w:t>
      </w:r>
      <w:r w:rsidR="0056782B" w:rsidRPr="00F60411">
        <w:rPr>
          <w:rFonts w:ascii="Times New Roman" w:hAnsi="Times New Roman" w:cs="Times New Roman"/>
          <w:szCs w:val="24"/>
        </w:rPr>
        <w:t>one-time fee for</w:t>
      </w:r>
      <w:r w:rsidR="00FD68EE">
        <w:rPr>
          <w:rFonts w:ascii="Times New Roman" w:hAnsi="Times New Roman" w:cs="Times New Roman"/>
          <w:szCs w:val="24"/>
        </w:rPr>
        <w:t xml:space="preserve"> a work </w:t>
      </w:r>
      <w:r w:rsidR="00FD68EE">
        <w:rPr>
          <w:rFonts w:ascii="Times New Roman" w:hAnsi="Times New Roman" w:cs="Times New Roman"/>
          <w:szCs w:val="24"/>
        </w:rPr>
        <w:lastRenderedPageBreak/>
        <w:t>as time-intensive as a</w:t>
      </w:r>
      <w:r w:rsidR="0056782B" w:rsidRPr="00F60411">
        <w:rPr>
          <w:rFonts w:ascii="Times New Roman" w:hAnsi="Times New Roman" w:cs="Times New Roman"/>
          <w:szCs w:val="24"/>
        </w:rPr>
        <w:t xml:space="preserve"> novel. </w:t>
      </w:r>
      <w:proofErr w:type="gramStart"/>
      <w:r w:rsidR="007A5A7B" w:rsidRPr="00F60411">
        <w:rPr>
          <w:rFonts w:ascii="Times New Roman" w:hAnsi="Times New Roman" w:cs="Times New Roman"/>
          <w:i/>
          <w:szCs w:val="24"/>
        </w:rPr>
        <w:t xml:space="preserve">Id. </w:t>
      </w:r>
      <w:r w:rsidR="007A5A7B" w:rsidRPr="00F60411">
        <w:rPr>
          <w:rFonts w:ascii="Times New Roman" w:hAnsi="Times New Roman" w:cs="Times New Roman"/>
          <w:szCs w:val="24"/>
        </w:rPr>
        <w:t>at 147.</w:t>
      </w:r>
      <w:proofErr w:type="gramEnd"/>
      <w:r w:rsidR="007A5A7B" w:rsidRPr="00F60411">
        <w:rPr>
          <w:rFonts w:ascii="Times New Roman" w:hAnsi="Times New Roman" w:cs="Times New Roman"/>
          <w:szCs w:val="24"/>
        </w:rPr>
        <w:t xml:space="preserve">  </w:t>
      </w:r>
      <w:r w:rsidR="0056782B" w:rsidRPr="00F60411">
        <w:rPr>
          <w:rFonts w:ascii="Times New Roman" w:hAnsi="Times New Roman" w:cs="Times New Roman"/>
          <w:szCs w:val="24"/>
        </w:rPr>
        <w:t>2) Artists and authors do not read 30-page contracts, and do not understand the intricacies of copyright law even if they did.</w:t>
      </w:r>
      <w:r w:rsidR="007A5A7B" w:rsidRPr="00F60411">
        <w:rPr>
          <w:rFonts w:ascii="Times New Roman" w:hAnsi="Times New Roman" w:cs="Times New Roman"/>
          <w:szCs w:val="24"/>
        </w:rPr>
        <w:t xml:space="preserve">  If authors </w:t>
      </w:r>
      <w:r w:rsidR="00AD51A0" w:rsidRPr="00F60411">
        <w:rPr>
          <w:rFonts w:ascii="Times New Roman" w:hAnsi="Times New Roman" w:cs="Times New Roman"/>
          <w:szCs w:val="24"/>
        </w:rPr>
        <w:t xml:space="preserve">could </w:t>
      </w:r>
      <w:r w:rsidR="007A5A7B" w:rsidRPr="00F60411">
        <w:rPr>
          <w:rFonts w:ascii="Times New Roman" w:hAnsi="Times New Roman" w:cs="Times New Roman"/>
          <w:szCs w:val="24"/>
        </w:rPr>
        <w:t>sign away their ownership with the stroke of a pen at any time</w:t>
      </w:r>
      <w:r w:rsidR="00AD51A0" w:rsidRPr="00F60411">
        <w:rPr>
          <w:rFonts w:ascii="Times New Roman" w:hAnsi="Times New Roman" w:cs="Times New Roman"/>
          <w:szCs w:val="24"/>
        </w:rPr>
        <w:t xml:space="preserve"> – before or after work creation -</w:t>
      </w:r>
      <w:r w:rsidR="007A5A7B" w:rsidRPr="00F60411">
        <w:rPr>
          <w:rFonts w:ascii="Times New Roman" w:hAnsi="Times New Roman" w:cs="Times New Roman"/>
          <w:szCs w:val="24"/>
        </w:rPr>
        <w:t xml:space="preserve"> there would be no discernible</w:t>
      </w:r>
      <w:r w:rsidR="00462D9C" w:rsidRPr="00F60411">
        <w:rPr>
          <w:rFonts w:ascii="Times New Roman" w:hAnsi="Times New Roman" w:cs="Times New Roman"/>
          <w:szCs w:val="24"/>
        </w:rPr>
        <w:t xml:space="preserve"> protection </w:t>
      </w:r>
      <w:r w:rsidR="005D531A" w:rsidRPr="00F60411">
        <w:rPr>
          <w:rFonts w:ascii="Times New Roman" w:hAnsi="Times New Roman" w:cs="Times New Roman"/>
          <w:szCs w:val="24"/>
        </w:rPr>
        <w:t>for</w:t>
      </w:r>
      <w:r w:rsidR="00462D9C" w:rsidRPr="00F60411">
        <w:rPr>
          <w:rFonts w:ascii="Times New Roman" w:hAnsi="Times New Roman" w:cs="Times New Roman"/>
          <w:szCs w:val="24"/>
        </w:rPr>
        <w:t xml:space="preserve"> the disadvantage party</w:t>
      </w:r>
      <w:r w:rsidR="007A5A7B" w:rsidRPr="00F60411">
        <w:rPr>
          <w:rFonts w:ascii="Times New Roman" w:hAnsi="Times New Roman" w:cs="Times New Roman"/>
          <w:szCs w:val="24"/>
        </w:rPr>
        <w:t xml:space="preserve">.  </w:t>
      </w:r>
      <w:proofErr w:type="gramStart"/>
      <w:r w:rsidR="007A5A7B" w:rsidRPr="00F60411">
        <w:rPr>
          <w:rFonts w:ascii="Times New Roman" w:hAnsi="Times New Roman" w:cs="Times New Roman"/>
          <w:i/>
          <w:szCs w:val="24"/>
        </w:rPr>
        <w:t>Id</w:t>
      </w:r>
      <w:r w:rsidR="00FC519C" w:rsidRPr="00F60411">
        <w:rPr>
          <w:rFonts w:ascii="Times New Roman" w:hAnsi="Times New Roman" w:cs="Times New Roman"/>
          <w:szCs w:val="24"/>
        </w:rPr>
        <w:t>. at 148.</w:t>
      </w:r>
      <w:proofErr w:type="gramEnd"/>
      <w:r w:rsidR="00FC519C" w:rsidRPr="00F60411">
        <w:rPr>
          <w:rFonts w:ascii="Times New Roman" w:hAnsi="Times New Roman" w:cs="Times New Roman"/>
          <w:szCs w:val="24"/>
        </w:rPr>
        <w:t xml:space="preserve">  </w:t>
      </w:r>
    </w:p>
    <w:p w14:paraId="001648F7" w14:textId="77777777" w:rsidR="003B01FC" w:rsidRPr="00F60411" w:rsidRDefault="006B1EB5" w:rsidP="0016085F">
      <w:pPr>
        <w:spacing w:line="480" w:lineRule="auto"/>
        <w:ind w:firstLine="720"/>
        <w:rPr>
          <w:rFonts w:ascii="Times New Roman" w:hAnsi="Times New Roman" w:cs="Times New Roman"/>
          <w:szCs w:val="24"/>
        </w:rPr>
      </w:pPr>
      <w:r w:rsidRPr="00F60411">
        <w:rPr>
          <w:rFonts w:ascii="Times New Roman" w:hAnsi="Times New Roman" w:cs="Times New Roman"/>
          <w:szCs w:val="24"/>
        </w:rPr>
        <w:t>Eventual</w:t>
      </w:r>
      <w:r w:rsidR="008B32CB">
        <w:rPr>
          <w:rFonts w:ascii="Times New Roman" w:hAnsi="Times New Roman" w:cs="Times New Roman"/>
          <w:szCs w:val="24"/>
        </w:rPr>
        <w:t>ly a compromise was cobbled out.  T</w:t>
      </w:r>
      <w:r w:rsidR="00517736" w:rsidRPr="00F60411">
        <w:rPr>
          <w:rFonts w:ascii="Times New Roman" w:hAnsi="Times New Roman" w:cs="Times New Roman"/>
          <w:szCs w:val="24"/>
        </w:rPr>
        <w:t>he Register of Copyrights Barbara Ringer explicitly stat</w:t>
      </w:r>
      <w:r w:rsidR="000B1911" w:rsidRPr="00F60411">
        <w:rPr>
          <w:rFonts w:ascii="Times New Roman" w:hAnsi="Times New Roman" w:cs="Times New Roman"/>
          <w:szCs w:val="24"/>
        </w:rPr>
        <w:t xml:space="preserve">ed its </w:t>
      </w:r>
      <w:r w:rsidR="00BC1282" w:rsidRPr="00F60411">
        <w:rPr>
          <w:rFonts w:ascii="Times New Roman" w:hAnsi="Times New Roman" w:cs="Times New Roman"/>
          <w:szCs w:val="24"/>
        </w:rPr>
        <w:t>terms</w:t>
      </w:r>
      <w:r w:rsidR="00BC1282">
        <w:rPr>
          <w:rFonts w:ascii="Times New Roman" w:hAnsi="Times New Roman" w:cs="Times New Roman"/>
          <w:szCs w:val="24"/>
        </w:rPr>
        <w:t xml:space="preserve"> as</w:t>
      </w:r>
      <w:r w:rsidR="00BC1282" w:rsidRPr="00F60411">
        <w:rPr>
          <w:rFonts w:ascii="Times New Roman" w:hAnsi="Times New Roman" w:cs="Times New Roman"/>
          <w:szCs w:val="24"/>
        </w:rPr>
        <w:t>:</w:t>
      </w:r>
      <w:r w:rsidR="00517736" w:rsidRPr="00F60411">
        <w:rPr>
          <w:rFonts w:ascii="Times New Roman" w:hAnsi="Times New Roman" w:cs="Times New Roman"/>
          <w:szCs w:val="24"/>
        </w:rPr>
        <w:t xml:space="preserve"> A work prepared on special order or commission is a “work made for hire” if the contract were signed before hand, and “i</w:t>
      </w:r>
      <w:r w:rsidR="00CA7959" w:rsidRPr="00F60411">
        <w:rPr>
          <w:rFonts w:ascii="Times New Roman" w:hAnsi="Times New Roman" w:cs="Times New Roman"/>
          <w:szCs w:val="24"/>
        </w:rPr>
        <w:t xml:space="preserve">t would not be considered a ‘work made for hire’ if the contract were signed later on- after the work was written.”  </w:t>
      </w:r>
      <w:r w:rsidR="00C53E8B" w:rsidRPr="00F60411">
        <w:rPr>
          <w:rFonts w:ascii="Times New Roman" w:hAnsi="Times New Roman" w:cs="Times New Roman"/>
          <w:i/>
          <w:szCs w:val="24"/>
        </w:rPr>
        <w:t xml:space="preserve">Id. </w:t>
      </w:r>
      <w:r w:rsidR="00C53E8B" w:rsidRPr="00F60411">
        <w:rPr>
          <w:rFonts w:ascii="Times New Roman" w:hAnsi="Times New Roman" w:cs="Times New Roman"/>
          <w:szCs w:val="24"/>
        </w:rPr>
        <w:t xml:space="preserve">145.  </w:t>
      </w:r>
      <w:r w:rsidR="00CA7959" w:rsidRPr="00F60411">
        <w:rPr>
          <w:rFonts w:ascii="Times New Roman" w:hAnsi="Times New Roman" w:cs="Times New Roman"/>
          <w:szCs w:val="24"/>
        </w:rPr>
        <w:t xml:space="preserve">The underlying </w:t>
      </w:r>
      <w:r w:rsidR="00832376" w:rsidRPr="00F60411">
        <w:rPr>
          <w:rFonts w:ascii="Times New Roman" w:hAnsi="Times New Roman" w:cs="Times New Roman"/>
          <w:szCs w:val="24"/>
        </w:rPr>
        <w:t xml:space="preserve">purpose is to give the author notice, to “take in the consequences of what he’s signing.” </w:t>
      </w:r>
      <w:proofErr w:type="gramStart"/>
      <w:r w:rsidR="00832376" w:rsidRPr="00F60411">
        <w:rPr>
          <w:rFonts w:ascii="Times New Roman" w:hAnsi="Times New Roman" w:cs="Times New Roman"/>
          <w:i/>
          <w:szCs w:val="24"/>
        </w:rPr>
        <w:t xml:space="preserve">Id. </w:t>
      </w:r>
      <w:r w:rsidR="00832376" w:rsidRPr="00F60411">
        <w:rPr>
          <w:rFonts w:ascii="Times New Roman" w:hAnsi="Times New Roman" w:cs="Times New Roman"/>
          <w:szCs w:val="24"/>
        </w:rPr>
        <w:t>at 145.</w:t>
      </w:r>
      <w:proofErr w:type="gramEnd"/>
      <w:r w:rsidR="00832376" w:rsidRPr="00F60411">
        <w:rPr>
          <w:rFonts w:ascii="Times New Roman" w:hAnsi="Times New Roman" w:cs="Times New Roman"/>
          <w:szCs w:val="24"/>
        </w:rPr>
        <w:t xml:space="preserve">  T</w:t>
      </w:r>
      <w:r w:rsidR="00CA7959" w:rsidRPr="00F60411">
        <w:rPr>
          <w:rFonts w:ascii="Times New Roman" w:hAnsi="Times New Roman" w:cs="Times New Roman"/>
          <w:szCs w:val="24"/>
        </w:rPr>
        <w:t xml:space="preserve">his </w:t>
      </w:r>
      <w:r w:rsidR="00832376" w:rsidRPr="00F60411">
        <w:rPr>
          <w:rFonts w:ascii="Times New Roman" w:hAnsi="Times New Roman" w:cs="Times New Roman"/>
          <w:szCs w:val="24"/>
        </w:rPr>
        <w:t xml:space="preserve">unequivocal statement is dispositive evidence </w:t>
      </w:r>
      <w:r w:rsidR="00CA7959" w:rsidRPr="00F60411">
        <w:rPr>
          <w:rFonts w:ascii="Times New Roman" w:hAnsi="Times New Roman" w:cs="Times New Roman"/>
          <w:szCs w:val="24"/>
        </w:rPr>
        <w:t>that</w:t>
      </w:r>
      <w:r w:rsidR="00832376" w:rsidRPr="00F60411">
        <w:rPr>
          <w:rFonts w:ascii="Times New Roman" w:hAnsi="Times New Roman" w:cs="Times New Roman"/>
          <w:szCs w:val="24"/>
        </w:rPr>
        <w:t xml:space="preserve"> a commissioned work could be </w:t>
      </w:r>
      <w:r w:rsidR="00CA7959" w:rsidRPr="00F60411">
        <w:rPr>
          <w:rFonts w:ascii="Times New Roman" w:hAnsi="Times New Roman" w:cs="Times New Roman"/>
          <w:szCs w:val="24"/>
        </w:rPr>
        <w:t>made for hire if and only if there was a signed, written,</w:t>
      </w:r>
      <w:r w:rsidR="00832376" w:rsidRPr="00F60411">
        <w:rPr>
          <w:rFonts w:ascii="Times New Roman" w:hAnsi="Times New Roman" w:cs="Times New Roman"/>
          <w:szCs w:val="24"/>
        </w:rPr>
        <w:t xml:space="preserve"> and</w:t>
      </w:r>
      <w:r w:rsidR="00CA7959" w:rsidRPr="00F60411">
        <w:rPr>
          <w:rFonts w:ascii="Times New Roman" w:hAnsi="Times New Roman" w:cs="Times New Roman"/>
          <w:szCs w:val="24"/>
        </w:rPr>
        <w:t xml:space="preserve"> explicit </w:t>
      </w:r>
      <w:r w:rsidR="00832376" w:rsidRPr="00F60411">
        <w:rPr>
          <w:rFonts w:ascii="Times New Roman" w:hAnsi="Times New Roman" w:cs="Times New Roman"/>
          <w:szCs w:val="24"/>
        </w:rPr>
        <w:t xml:space="preserve">contract </w:t>
      </w:r>
      <w:r w:rsidR="00CA7959" w:rsidRPr="00F60411">
        <w:rPr>
          <w:rFonts w:ascii="Times New Roman" w:hAnsi="Times New Roman" w:cs="Times New Roman"/>
          <w:szCs w:val="24"/>
        </w:rPr>
        <w:t>before</w:t>
      </w:r>
      <w:r w:rsidR="00832376" w:rsidRPr="00F60411">
        <w:rPr>
          <w:rFonts w:ascii="Times New Roman" w:hAnsi="Times New Roman" w:cs="Times New Roman"/>
          <w:szCs w:val="24"/>
        </w:rPr>
        <w:t xml:space="preserve"> </w:t>
      </w:r>
      <w:r w:rsidR="0077438A" w:rsidRPr="00F60411">
        <w:rPr>
          <w:rFonts w:ascii="Times New Roman" w:hAnsi="Times New Roman" w:cs="Times New Roman"/>
          <w:szCs w:val="24"/>
        </w:rPr>
        <w:t xml:space="preserve">its </w:t>
      </w:r>
      <w:r w:rsidR="00832376" w:rsidRPr="00F60411">
        <w:rPr>
          <w:rFonts w:ascii="Times New Roman" w:hAnsi="Times New Roman" w:cs="Times New Roman"/>
          <w:szCs w:val="24"/>
        </w:rPr>
        <w:t>creation</w:t>
      </w:r>
      <w:r w:rsidR="00F71765" w:rsidRPr="00F60411">
        <w:rPr>
          <w:rFonts w:ascii="Times New Roman" w:hAnsi="Times New Roman" w:cs="Times New Roman"/>
          <w:szCs w:val="24"/>
        </w:rPr>
        <w:t xml:space="preserve">.  </w:t>
      </w:r>
    </w:p>
    <w:p w14:paraId="71F9DAEF" w14:textId="77777777" w:rsidR="00832376" w:rsidRDefault="00F71765" w:rsidP="0016085F">
      <w:pPr>
        <w:spacing w:line="480" w:lineRule="auto"/>
        <w:ind w:firstLine="720"/>
        <w:rPr>
          <w:rFonts w:ascii="Times New Roman" w:hAnsi="Times New Roman" w:cs="Times New Roman"/>
          <w:szCs w:val="24"/>
        </w:rPr>
      </w:pPr>
      <w:r w:rsidRPr="00F60411">
        <w:rPr>
          <w:rFonts w:ascii="Times New Roman" w:hAnsi="Times New Roman" w:cs="Times New Roman"/>
          <w:szCs w:val="24"/>
        </w:rPr>
        <w:t>The C</w:t>
      </w:r>
      <w:r w:rsidR="00CA7959" w:rsidRPr="00F60411">
        <w:rPr>
          <w:rFonts w:ascii="Times New Roman" w:hAnsi="Times New Roman" w:cs="Times New Roman"/>
          <w:szCs w:val="24"/>
        </w:rPr>
        <w:t>ourt canno</w:t>
      </w:r>
      <w:r w:rsidR="00832376" w:rsidRPr="00F60411">
        <w:rPr>
          <w:rFonts w:ascii="Times New Roman" w:hAnsi="Times New Roman" w:cs="Times New Roman"/>
          <w:szCs w:val="24"/>
        </w:rPr>
        <w:t xml:space="preserve">t </w:t>
      </w:r>
      <w:r w:rsidR="00BF65A2" w:rsidRPr="00F60411">
        <w:rPr>
          <w:rFonts w:ascii="Times New Roman" w:hAnsi="Times New Roman" w:cs="Times New Roman"/>
          <w:szCs w:val="24"/>
        </w:rPr>
        <w:t xml:space="preserve">find </w:t>
      </w:r>
      <w:r w:rsidR="00832376" w:rsidRPr="00F60411">
        <w:rPr>
          <w:rFonts w:ascii="Times New Roman" w:hAnsi="Times New Roman" w:cs="Times New Roman"/>
          <w:szCs w:val="24"/>
        </w:rPr>
        <w:t xml:space="preserve">better proof than this.  </w:t>
      </w:r>
      <w:r w:rsidR="003A40D7" w:rsidRPr="00F60411">
        <w:rPr>
          <w:rFonts w:ascii="Times New Roman" w:hAnsi="Times New Roman" w:cs="Times New Roman"/>
          <w:szCs w:val="24"/>
        </w:rPr>
        <w:t>As it often happens, bills are frequently drafted by “a panel of experts, by a law reform organization, or by an intere</w:t>
      </w:r>
      <w:r w:rsidR="003B01FC" w:rsidRPr="00F60411">
        <w:rPr>
          <w:rFonts w:ascii="Times New Roman" w:hAnsi="Times New Roman" w:cs="Times New Roman"/>
          <w:szCs w:val="24"/>
        </w:rPr>
        <w:t xml:space="preserve">st group pushing its own agenda.” </w:t>
      </w:r>
      <w:proofErr w:type="gramStart"/>
      <w:r w:rsidR="009D0EBC" w:rsidRPr="00F60411">
        <w:rPr>
          <w:rFonts w:ascii="Times New Roman" w:hAnsi="Times New Roman" w:cs="Times New Roman"/>
          <w:szCs w:val="24"/>
        </w:rPr>
        <w:t xml:space="preserve">Brown &amp; Brown, </w:t>
      </w:r>
      <w:r w:rsidR="009D0EBC" w:rsidRPr="00F60411">
        <w:rPr>
          <w:rFonts w:ascii="Times New Roman" w:hAnsi="Times New Roman" w:cs="Times New Roman"/>
          <w:szCs w:val="24"/>
          <w:u w:val="single"/>
        </w:rPr>
        <w:t>supra</w:t>
      </w:r>
      <w:r w:rsidR="009D0EBC" w:rsidRPr="00F60411">
        <w:rPr>
          <w:rFonts w:ascii="Times New Roman" w:hAnsi="Times New Roman" w:cs="Times New Roman"/>
          <w:szCs w:val="24"/>
        </w:rPr>
        <w:t>, at 126</w:t>
      </w:r>
      <w:r w:rsidR="003A40D7" w:rsidRPr="00F60411">
        <w:rPr>
          <w:rFonts w:ascii="Times New Roman" w:hAnsi="Times New Roman" w:cs="Times New Roman"/>
          <w:szCs w:val="24"/>
        </w:rPr>
        <w:t>.</w:t>
      </w:r>
      <w:proofErr w:type="gramEnd"/>
      <w:r w:rsidR="003A40D7" w:rsidRPr="00F60411">
        <w:rPr>
          <w:rFonts w:ascii="Times New Roman" w:hAnsi="Times New Roman" w:cs="Times New Roman"/>
          <w:szCs w:val="24"/>
        </w:rPr>
        <w:t xml:space="preserve">  </w:t>
      </w:r>
      <w:r w:rsidR="006F4616" w:rsidRPr="00F60411">
        <w:rPr>
          <w:rFonts w:ascii="Times New Roman" w:hAnsi="Times New Roman" w:cs="Times New Roman"/>
          <w:szCs w:val="24"/>
        </w:rPr>
        <w:t>Although Ringer was not a legislator, she was nonetheless instrumental to the passage of the Act as a leader and expert</w:t>
      </w:r>
      <w:r w:rsidR="00DA1BB4" w:rsidRPr="00F60411">
        <w:rPr>
          <w:rFonts w:ascii="Times New Roman" w:hAnsi="Times New Roman" w:cs="Times New Roman"/>
          <w:szCs w:val="24"/>
        </w:rPr>
        <w:t xml:space="preserve"> re copyright law</w:t>
      </w:r>
      <w:r w:rsidR="006F4616" w:rsidRPr="00F60411">
        <w:rPr>
          <w:rFonts w:ascii="Times New Roman" w:hAnsi="Times New Roman" w:cs="Times New Roman"/>
          <w:szCs w:val="24"/>
        </w:rPr>
        <w:t>.</w:t>
      </w:r>
      <w:r w:rsidR="00C1445F" w:rsidRPr="00F60411">
        <w:rPr>
          <w:rFonts w:ascii="Times New Roman" w:hAnsi="Times New Roman" w:cs="Times New Roman"/>
          <w:szCs w:val="24"/>
        </w:rPr>
        <w:t xml:space="preserve">  Matt </w:t>
      </w:r>
      <w:proofErr w:type="spellStart"/>
      <w:r w:rsidR="00C1445F" w:rsidRPr="00F60411">
        <w:rPr>
          <w:rFonts w:ascii="Times New Roman" w:hAnsi="Times New Roman" w:cs="Times New Roman"/>
          <w:szCs w:val="24"/>
        </w:rPr>
        <w:t>Schudel</w:t>
      </w:r>
      <w:proofErr w:type="spellEnd"/>
      <w:r w:rsidR="00C1445F" w:rsidRPr="00F60411">
        <w:rPr>
          <w:rFonts w:ascii="Times New Roman" w:hAnsi="Times New Roman" w:cs="Times New Roman"/>
          <w:szCs w:val="24"/>
        </w:rPr>
        <w:t xml:space="preserve">, </w:t>
      </w:r>
      <w:r w:rsidR="00C1445F" w:rsidRPr="00F60411">
        <w:rPr>
          <w:rFonts w:ascii="Times New Roman" w:hAnsi="Times New Roman" w:cs="Times New Roman"/>
          <w:szCs w:val="24"/>
          <w:u w:val="single"/>
        </w:rPr>
        <w:t>Force Behind New Copyright Law</w:t>
      </w:r>
      <w:r w:rsidR="00C1445F" w:rsidRPr="00F60411">
        <w:rPr>
          <w:rFonts w:ascii="Times New Roman" w:hAnsi="Times New Roman" w:cs="Times New Roman"/>
          <w:szCs w:val="24"/>
        </w:rPr>
        <w:t>, The Washington Post (April 26, 2009), http://www.</w:t>
      </w:r>
      <w:r w:rsidR="00DA1BB4" w:rsidRPr="00F60411">
        <w:rPr>
          <w:rFonts w:ascii="Times New Roman" w:hAnsi="Times New Roman" w:cs="Times New Roman"/>
          <w:szCs w:val="24"/>
        </w:rPr>
        <w:t xml:space="preserve"> </w:t>
      </w:r>
      <w:proofErr w:type="spellStart"/>
      <w:proofErr w:type="gramStart"/>
      <w:r w:rsidR="00C1445F" w:rsidRPr="00F60411">
        <w:rPr>
          <w:rFonts w:ascii="Times New Roman" w:hAnsi="Times New Roman" w:cs="Times New Roman"/>
          <w:szCs w:val="24"/>
        </w:rPr>
        <w:t>washingtonpost</w:t>
      </w:r>
      <w:proofErr w:type="spellEnd"/>
      <w:proofErr w:type="gramEnd"/>
      <w:r w:rsidR="00C1445F" w:rsidRPr="00F60411">
        <w:rPr>
          <w:rFonts w:ascii="Times New Roman" w:hAnsi="Times New Roman" w:cs="Times New Roman"/>
          <w:szCs w:val="24"/>
        </w:rPr>
        <w:t xml:space="preserve">. </w:t>
      </w:r>
      <w:proofErr w:type="gramStart"/>
      <w:r w:rsidR="00C1445F" w:rsidRPr="00F60411">
        <w:rPr>
          <w:rFonts w:ascii="Times New Roman" w:hAnsi="Times New Roman" w:cs="Times New Roman"/>
          <w:szCs w:val="24"/>
        </w:rPr>
        <w:t>com</w:t>
      </w:r>
      <w:proofErr w:type="gramEnd"/>
      <w:r w:rsidR="00C1445F" w:rsidRPr="00F60411">
        <w:rPr>
          <w:rFonts w:ascii="Times New Roman" w:hAnsi="Times New Roman" w:cs="Times New Roman"/>
          <w:szCs w:val="24"/>
        </w:rPr>
        <w:t>/</w:t>
      </w:r>
      <w:proofErr w:type="spellStart"/>
      <w:r w:rsidR="00C1445F" w:rsidRPr="00F60411">
        <w:rPr>
          <w:rFonts w:ascii="Times New Roman" w:hAnsi="Times New Roman" w:cs="Times New Roman"/>
          <w:szCs w:val="24"/>
        </w:rPr>
        <w:t>wp-dyn</w:t>
      </w:r>
      <w:proofErr w:type="spellEnd"/>
      <w:r w:rsidR="00C1445F" w:rsidRPr="00F60411">
        <w:rPr>
          <w:rFonts w:ascii="Times New Roman" w:hAnsi="Times New Roman" w:cs="Times New Roman"/>
          <w:szCs w:val="24"/>
        </w:rPr>
        <w:t>/content/article/2009/04/25/AR2009042502917.html</w:t>
      </w:r>
      <w:r w:rsidR="003F3DD5" w:rsidRPr="00F60411">
        <w:rPr>
          <w:rFonts w:ascii="Times New Roman" w:hAnsi="Times New Roman" w:cs="Times New Roman"/>
          <w:szCs w:val="24"/>
        </w:rPr>
        <w:t xml:space="preserve">.  “She spent 21 years drafting the legislation and lobbying Congress,” writing most of the bill herself.  </w:t>
      </w:r>
      <w:r w:rsidR="003F3DD5" w:rsidRPr="00F60411">
        <w:rPr>
          <w:rFonts w:ascii="Times New Roman" w:hAnsi="Times New Roman" w:cs="Times New Roman"/>
          <w:i/>
          <w:szCs w:val="24"/>
        </w:rPr>
        <w:t>Id.</w:t>
      </w:r>
      <w:r w:rsidR="003F3DD5" w:rsidRPr="00F60411">
        <w:rPr>
          <w:rFonts w:ascii="Times New Roman" w:hAnsi="Times New Roman" w:cs="Times New Roman"/>
          <w:szCs w:val="24"/>
        </w:rPr>
        <w:t xml:space="preserve">  </w:t>
      </w:r>
      <w:r w:rsidR="00832376" w:rsidRPr="00F60411">
        <w:rPr>
          <w:rFonts w:ascii="Times New Roman" w:hAnsi="Times New Roman" w:cs="Times New Roman"/>
          <w:szCs w:val="24"/>
        </w:rPr>
        <w:t xml:space="preserve">To interpret the statute broadly </w:t>
      </w:r>
      <w:r w:rsidR="00CE1966" w:rsidRPr="00F60411">
        <w:rPr>
          <w:rFonts w:ascii="Times New Roman" w:hAnsi="Times New Roman" w:cs="Times New Roman"/>
          <w:szCs w:val="24"/>
        </w:rPr>
        <w:t>would</w:t>
      </w:r>
      <w:r w:rsidR="004F3594" w:rsidRPr="00F60411">
        <w:rPr>
          <w:rFonts w:ascii="Times New Roman" w:hAnsi="Times New Roman" w:cs="Times New Roman"/>
          <w:szCs w:val="24"/>
        </w:rPr>
        <w:t xml:space="preserve"> be to jettison </w:t>
      </w:r>
      <w:r w:rsidR="00684B28" w:rsidRPr="00F60411">
        <w:rPr>
          <w:rFonts w:ascii="Times New Roman" w:hAnsi="Times New Roman" w:cs="Times New Roman"/>
          <w:szCs w:val="24"/>
        </w:rPr>
        <w:t xml:space="preserve">the Act’s </w:t>
      </w:r>
      <w:r w:rsidR="006F4616" w:rsidRPr="00F60411">
        <w:rPr>
          <w:rFonts w:ascii="Times New Roman" w:hAnsi="Times New Roman" w:cs="Times New Roman"/>
          <w:szCs w:val="24"/>
        </w:rPr>
        <w:t xml:space="preserve">legislative history </w:t>
      </w:r>
      <w:r w:rsidR="00D47F9B" w:rsidRPr="00F60411">
        <w:rPr>
          <w:rFonts w:ascii="Times New Roman" w:hAnsi="Times New Roman" w:cs="Times New Roman"/>
          <w:szCs w:val="24"/>
        </w:rPr>
        <w:t xml:space="preserve">as </w:t>
      </w:r>
      <w:r w:rsidR="006F4616" w:rsidRPr="00F60411">
        <w:rPr>
          <w:rFonts w:ascii="Times New Roman" w:hAnsi="Times New Roman" w:cs="Times New Roman"/>
          <w:szCs w:val="24"/>
        </w:rPr>
        <w:t xml:space="preserve">evidenced by </w:t>
      </w:r>
      <w:r w:rsidR="00D47F9B" w:rsidRPr="00F60411">
        <w:rPr>
          <w:rFonts w:ascii="Times New Roman" w:hAnsi="Times New Roman" w:cs="Times New Roman"/>
          <w:szCs w:val="24"/>
        </w:rPr>
        <w:t xml:space="preserve">its drafter’s own </w:t>
      </w:r>
      <w:r w:rsidR="006F4616" w:rsidRPr="00F60411">
        <w:rPr>
          <w:rFonts w:ascii="Times New Roman" w:hAnsi="Times New Roman" w:cs="Times New Roman"/>
          <w:szCs w:val="24"/>
        </w:rPr>
        <w:t>words.</w:t>
      </w:r>
    </w:p>
    <w:p w14:paraId="1950ED4D" w14:textId="77777777" w:rsidR="0084236B" w:rsidRPr="0084236B" w:rsidRDefault="0084236B" w:rsidP="0084236B">
      <w:pPr>
        <w:pStyle w:val="ListParagraph"/>
        <w:numPr>
          <w:ilvl w:val="1"/>
          <w:numId w:val="6"/>
        </w:numPr>
        <w:spacing w:after="240" w:line="240" w:lineRule="auto"/>
        <w:rPr>
          <w:rFonts w:ascii="Times New Roman" w:hAnsi="Times New Roman" w:cs="Times New Roman"/>
          <w:b/>
          <w:szCs w:val="24"/>
        </w:rPr>
      </w:pPr>
      <w:r w:rsidRPr="0084236B">
        <w:rPr>
          <w:rFonts w:ascii="Times New Roman" w:hAnsi="Times New Roman" w:cs="Times New Roman"/>
          <w:b/>
          <w:szCs w:val="24"/>
        </w:rPr>
        <w:t>There would be redundancy in the statute if intended to allow for post creation agreements</w:t>
      </w:r>
    </w:p>
    <w:p w14:paraId="50AC686E" w14:textId="77777777" w:rsidR="0084236B" w:rsidRPr="00F60411" w:rsidRDefault="0084236B" w:rsidP="0084236B">
      <w:pPr>
        <w:spacing w:line="480" w:lineRule="auto"/>
        <w:ind w:firstLine="720"/>
        <w:rPr>
          <w:rFonts w:ascii="Times New Roman" w:hAnsi="Times New Roman" w:cs="Times New Roman"/>
          <w:szCs w:val="24"/>
        </w:rPr>
      </w:pPr>
      <w:r w:rsidRPr="00F60411">
        <w:rPr>
          <w:rFonts w:ascii="Times New Roman" w:hAnsi="Times New Roman" w:cs="Times New Roman"/>
          <w:szCs w:val="24"/>
        </w:rPr>
        <w:lastRenderedPageBreak/>
        <w:t xml:space="preserve">One traditional canon of statutory interpretation is that the proper interpretation is one that gives meaning to </w:t>
      </w:r>
      <w:r w:rsidRPr="00F60411">
        <w:rPr>
          <w:rFonts w:ascii="Times New Roman" w:hAnsi="Times New Roman" w:cs="Times New Roman"/>
          <w:i/>
          <w:szCs w:val="24"/>
        </w:rPr>
        <w:t xml:space="preserve">every </w:t>
      </w:r>
      <w:r w:rsidRPr="00F60411">
        <w:rPr>
          <w:rFonts w:ascii="Times New Roman" w:hAnsi="Times New Roman" w:cs="Times New Roman"/>
          <w:szCs w:val="24"/>
        </w:rPr>
        <w:t xml:space="preserve">word.  </w:t>
      </w:r>
      <w:proofErr w:type="gramStart"/>
      <w:r w:rsidRPr="00F60411">
        <w:rPr>
          <w:rFonts w:ascii="Times New Roman" w:hAnsi="Times New Roman" w:cs="Times New Roman"/>
          <w:szCs w:val="24"/>
        </w:rPr>
        <w:t xml:space="preserve">Brown &amp; Brown, </w:t>
      </w:r>
      <w:r w:rsidRPr="00F60411">
        <w:rPr>
          <w:rFonts w:ascii="Times New Roman" w:hAnsi="Times New Roman" w:cs="Times New Roman"/>
          <w:szCs w:val="24"/>
          <w:u w:val="single"/>
        </w:rPr>
        <w:t>supra</w:t>
      </w:r>
      <w:r w:rsidRPr="00F60411">
        <w:rPr>
          <w:rFonts w:ascii="Times New Roman" w:hAnsi="Times New Roman" w:cs="Times New Roman"/>
          <w:szCs w:val="24"/>
        </w:rPr>
        <w:t>, at 84.</w:t>
      </w:r>
      <w:proofErr w:type="gramEnd"/>
      <w:r w:rsidRPr="00F60411">
        <w:rPr>
          <w:rFonts w:ascii="Times New Roman" w:hAnsi="Times New Roman" w:cs="Times New Roman"/>
          <w:szCs w:val="24"/>
        </w:rPr>
        <w:t xml:space="preserve">  The Court interprets the statute to take into account every single word, reject interpretations that make some words insignificant or superfluous. </w:t>
      </w:r>
      <w:proofErr w:type="gramStart"/>
      <w:r w:rsidRPr="00F60411">
        <w:rPr>
          <w:rFonts w:ascii="Times New Roman" w:hAnsi="Times New Roman" w:cs="Times New Roman"/>
          <w:i/>
          <w:szCs w:val="24"/>
        </w:rPr>
        <w:t>Palm Beach County Canvassing Board v. Harris</w:t>
      </w:r>
      <w:r w:rsidRPr="00F60411">
        <w:rPr>
          <w:rFonts w:ascii="Times New Roman" w:hAnsi="Times New Roman" w:cs="Times New Roman"/>
          <w:szCs w:val="24"/>
        </w:rPr>
        <w:t>, 772 So.2d 1220, 1253 (Fla. 2000).</w:t>
      </w:r>
      <w:proofErr w:type="gramEnd"/>
      <w:r w:rsidRPr="00F60411">
        <w:rPr>
          <w:rFonts w:ascii="Times New Roman" w:hAnsi="Times New Roman" w:cs="Times New Roman"/>
          <w:szCs w:val="24"/>
        </w:rPr>
        <w:t xml:space="preserve">  If one can relinquish one’s ownership rights by signed writing after creation, then that would in effect be a second method for transferring copyright ownership.  This would render superfluous the language in provision § 204(a), which governs the execution of transfers of copyright ownership.  § 204(a) reads, “A transfer of copyright ownership, other than by operation of law, is not valid unless an instrument of conveyance, or a note or memorandum of the transfer, is in writing and signed by the owner of the rights conveyed or such owner’s duly authorized agent.”  </w:t>
      </w:r>
      <w:r w:rsidR="004737B3">
        <w:rPr>
          <w:rFonts w:ascii="Times New Roman" w:hAnsi="Times New Roman" w:cs="Times New Roman"/>
          <w:szCs w:val="24"/>
        </w:rPr>
        <w:t>Therefore, t</w:t>
      </w:r>
      <w:r w:rsidRPr="00F60411">
        <w:rPr>
          <w:rFonts w:ascii="Times New Roman" w:hAnsi="Times New Roman" w:cs="Times New Roman"/>
          <w:szCs w:val="24"/>
        </w:rPr>
        <w:t xml:space="preserve">he canon against </w:t>
      </w:r>
      <w:proofErr w:type="spellStart"/>
      <w:r w:rsidRPr="00F60411">
        <w:rPr>
          <w:rFonts w:ascii="Times New Roman" w:hAnsi="Times New Roman" w:cs="Times New Roman"/>
          <w:szCs w:val="24"/>
        </w:rPr>
        <w:t>surplusage</w:t>
      </w:r>
      <w:proofErr w:type="spellEnd"/>
      <w:r w:rsidRPr="00F60411">
        <w:rPr>
          <w:rFonts w:ascii="Times New Roman" w:hAnsi="Times New Roman" w:cs="Times New Roman"/>
          <w:szCs w:val="24"/>
        </w:rPr>
        <w:t xml:space="preserve"> and redundancy</w:t>
      </w:r>
      <w:r w:rsidR="004737B3">
        <w:rPr>
          <w:rFonts w:ascii="Times New Roman" w:hAnsi="Times New Roman" w:cs="Times New Roman"/>
          <w:szCs w:val="24"/>
        </w:rPr>
        <w:t xml:space="preserve"> requires the Act to be interpreted so as to mandate a signed agreement before creation</w:t>
      </w:r>
      <w:r w:rsidRPr="00F60411">
        <w:rPr>
          <w:rFonts w:ascii="Times New Roman" w:hAnsi="Times New Roman" w:cs="Times New Roman"/>
          <w:szCs w:val="24"/>
        </w:rPr>
        <w:t>.</w:t>
      </w:r>
    </w:p>
    <w:p w14:paraId="012F2C6A" w14:textId="77777777" w:rsidR="0084236B" w:rsidRPr="00F60411" w:rsidRDefault="0084236B" w:rsidP="0016085F">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Plaintiff argues that the work-made-for-hire agreement signed on April 6, 2010 transferred Lime’s ownership rights to OGS.  </w:t>
      </w:r>
      <w:proofErr w:type="gramStart"/>
      <w:r w:rsidRPr="00F60411">
        <w:rPr>
          <w:rFonts w:ascii="Times New Roman" w:hAnsi="Times New Roman" w:cs="Times New Roman"/>
          <w:szCs w:val="24"/>
        </w:rPr>
        <w:t>(</w:t>
      </w:r>
      <w:proofErr w:type="spellStart"/>
      <w:r w:rsidRPr="00F60411">
        <w:rPr>
          <w:rFonts w:ascii="Times New Roman" w:hAnsi="Times New Roman" w:cs="Times New Roman"/>
          <w:szCs w:val="24"/>
        </w:rPr>
        <w:t>Compl</w:t>
      </w:r>
      <w:proofErr w:type="spellEnd"/>
      <w:r w:rsidRPr="00F60411">
        <w:rPr>
          <w:rFonts w:ascii="Times New Roman" w:hAnsi="Times New Roman" w:cs="Times New Roman"/>
          <w:szCs w:val="24"/>
        </w:rPr>
        <w:t>. ¶ 24, 25.).</w:t>
      </w:r>
      <w:proofErr w:type="gramEnd"/>
      <w:r w:rsidRPr="00F60411">
        <w:rPr>
          <w:rFonts w:ascii="Times New Roman" w:hAnsi="Times New Roman" w:cs="Times New Roman"/>
          <w:szCs w:val="24"/>
        </w:rPr>
        <w:t xml:space="preserve">  As explained above, this transfer was void because “such agreements are little more than transfers which are already covered under § 204(a).  </w:t>
      </w:r>
      <w:r w:rsidRPr="00F60411">
        <w:rPr>
          <w:rFonts w:ascii="Times New Roman" w:hAnsi="Times New Roman" w:cs="Times New Roman"/>
          <w:i/>
          <w:szCs w:val="24"/>
        </w:rPr>
        <w:t>Playboy Enters</w:t>
      </w:r>
      <w:proofErr w:type="gramStart"/>
      <w:r w:rsidRPr="00F60411">
        <w:rPr>
          <w:rFonts w:ascii="Times New Roman" w:hAnsi="Times New Roman" w:cs="Times New Roman"/>
          <w:i/>
          <w:szCs w:val="24"/>
        </w:rPr>
        <w:t>.,</w:t>
      </w:r>
      <w:proofErr w:type="gramEnd"/>
      <w:r w:rsidRPr="00F60411">
        <w:rPr>
          <w:rFonts w:ascii="Times New Roman" w:hAnsi="Times New Roman" w:cs="Times New Roman"/>
          <w:i/>
          <w:szCs w:val="24"/>
        </w:rPr>
        <w:t xml:space="preserve"> Inc. v. Dumas, </w:t>
      </w:r>
      <w:r w:rsidRPr="00F60411">
        <w:rPr>
          <w:rFonts w:ascii="Times New Roman" w:hAnsi="Times New Roman" w:cs="Times New Roman"/>
          <w:szCs w:val="24"/>
        </w:rPr>
        <w:t>831 F. Supp. 295, 305 (S.D.N.Y. 1993); and the only way for Plaintiff to acquire ownership rights is to execute a transfer of copyright ownership pursuant to § 204(a) and (b).  If the parties did not sign such an agreement in a timely fashion, as is the case of Lime and OGS, then the boat has sailed for the commissioned work to count as “made for hire.”  Hence Lime was and still is the owner of “Anticipatory Repudiation</w:t>
      </w:r>
      <w:r>
        <w:rPr>
          <w:rFonts w:ascii="Times New Roman" w:hAnsi="Times New Roman" w:cs="Times New Roman"/>
          <w:szCs w:val="24"/>
        </w:rPr>
        <w:t>,</w:t>
      </w:r>
      <w:r w:rsidRPr="00F60411">
        <w:rPr>
          <w:rFonts w:ascii="Times New Roman" w:hAnsi="Times New Roman" w:cs="Times New Roman"/>
          <w:szCs w:val="24"/>
        </w:rPr>
        <w:t>”</w:t>
      </w:r>
      <w:r>
        <w:rPr>
          <w:rFonts w:ascii="Times New Roman" w:hAnsi="Times New Roman" w:cs="Times New Roman"/>
          <w:szCs w:val="24"/>
        </w:rPr>
        <w:t xml:space="preserve"> and the Plaintiff owned no </w:t>
      </w:r>
      <w:proofErr w:type="gramStart"/>
      <w:r>
        <w:rPr>
          <w:rFonts w:ascii="Times New Roman" w:hAnsi="Times New Roman" w:cs="Times New Roman"/>
          <w:szCs w:val="24"/>
        </w:rPr>
        <w:t>copyright which</w:t>
      </w:r>
      <w:proofErr w:type="gramEnd"/>
      <w:r>
        <w:rPr>
          <w:rFonts w:ascii="Times New Roman" w:hAnsi="Times New Roman" w:cs="Times New Roman"/>
          <w:szCs w:val="24"/>
        </w:rPr>
        <w:t xml:space="preserve"> Defendants could have violated.</w:t>
      </w:r>
      <w:r w:rsidRPr="00F60411">
        <w:rPr>
          <w:rFonts w:ascii="Times New Roman" w:hAnsi="Times New Roman" w:cs="Times New Roman"/>
          <w:szCs w:val="24"/>
        </w:rPr>
        <w:t xml:space="preserve">   </w:t>
      </w:r>
    </w:p>
    <w:p w14:paraId="09C799EE" w14:textId="77777777" w:rsidR="000A4D91" w:rsidRPr="0084236B" w:rsidRDefault="000A4D91" w:rsidP="0084236B">
      <w:pPr>
        <w:pStyle w:val="ListParagraph"/>
        <w:numPr>
          <w:ilvl w:val="0"/>
          <w:numId w:val="8"/>
        </w:numPr>
        <w:spacing w:after="240" w:line="240" w:lineRule="auto"/>
        <w:rPr>
          <w:rFonts w:ascii="Times New Roman" w:hAnsi="Times New Roman" w:cs="Times New Roman"/>
          <w:b/>
          <w:szCs w:val="24"/>
        </w:rPr>
      </w:pPr>
      <w:r w:rsidRPr="0084236B">
        <w:rPr>
          <w:rFonts w:ascii="Times New Roman" w:hAnsi="Times New Roman" w:cs="Times New Roman"/>
          <w:b/>
          <w:szCs w:val="24"/>
        </w:rPr>
        <w:t xml:space="preserve">Case Law </w:t>
      </w:r>
      <w:r w:rsidR="004B23E4" w:rsidRPr="0084236B">
        <w:rPr>
          <w:rFonts w:ascii="Times New Roman" w:hAnsi="Times New Roman" w:cs="Times New Roman"/>
          <w:b/>
          <w:szCs w:val="24"/>
        </w:rPr>
        <w:t>Supports Defendants’ View That a</w:t>
      </w:r>
      <w:r w:rsidRPr="0084236B">
        <w:rPr>
          <w:rFonts w:ascii="Times New Roman" w:hAnsi="Times New Roman" w:cs="Times New Roman"/>
          <w:b/>
          <w:szCs w:val="24"/>
        </w:rPr>
        <w:t xml:space="preserve"> Writing Must Be Signed By Both Parties Before Work Creation to Categorize Commissioned Works </w:t>
      </w:r>
      <w:r w:rsidR="004B23E4" w:rsidRPr="0084236B">
        <w:rPr>
          <w:rFonts w:ascii="Times New Roman" w:hAnsi="Times New Roman" w:cs="Times New Roman"/>
          <w:b/>
          <w:szCs w:val="24"/>
        </w:rPr>
        <w:t>a</w:t>
      </w:r>
      <w:r w:rsidRPr="0084236B">
        <w:rPr>
          <w:rFonts w:ascii="Times New Roman" w:hAnsi="Times New Roman" w:cs="Times New Roman"/>
          <w:b/>
          <w:szCs w:val="24"/>
        </w:rPr>
        <w:t>s “Work Made For Hire”</w:t>
      </w:r>
    </w:p>
    <w:p w14:paraId="4968F483" w14:textId="77777777" w:rsidR="000A4D91" w:rsidRPr="00F60411" w:rsidRDefault="000A4D91" w:rsidP="00756911">
      <w:pPr>
        <w:spacing w:line="480" w:lineRule="auto"/>
        <w:ind w:firstLine="720"/>
        <w:rPr>
          <w:rFonts w:ascii="Times New Roman" w:hAnsi="Times New Roman" w:cs="Times New Roman"/>
          <w:szCs w:val="24"/>
        </w:rPr>
      </w:pPr>
      <w:r w:rsidRPr="00F60411">
        <w:rPr>
          <w:rFonts w:ascii="Times New Roman" w:hAnsi="Times New Roman" w:cs="Times New Roman"/>
          <w:szCs w:val="24"/>
        </w:rPr>
        <w:lastRenderedPageBreak/>
        <w:t xml:space="preserve">The Circuit Courts </w:t>
      </w:r>
      <w:r w:rsidR="00630B0E" w:rsidRPr="00F60411">
        <w:rPr>
          <w:rFonts w:ascii="Times New Roman" w:hAnsi="Times New Roman" w:cs="Times New Roman"/>
          <w:szCs w:val="24"/>
        </w:rPr>
        <w:t>have diverged on their</w:t>
      </w:r>
      <w:r w:rsidRPr="00F60411">
        <w:rPr>
          <w:rFonts w:ascii="Times New Roman" w:hAnsi="Times New Roman" w:cs="Times New Roman"/>
          <w:szCs w:val="24"/>
        </w:rPr>
        <w:t xml:space="preserve"> interpretation of</w:t>
      </w:r>
      <w:r w:rsidR="00AD34F2" w:rsidRPr="00F60411">
        <w:rPr>
          <w:rFonts w:ascii="Times New Roman" w:hAnsi="Times New Roman" w:cs="Times New Roman"/>
          <w:szCs w:val="24"/>
        </w:rPr>
        <w:t xml:space="preserve"> § 101(2).  W</w:t>
      </w:r>
      <w:r w:rsidRPr="00F60411">
        <w:rPr>
          <w:rFonts w:ascii="Times New Roman" w:hAnsi="Times New Roman" w:cs="Times New Roman"/>
          <w:szCs w:val="24"/>
        </w:rPr>
        <w:t xml:space="preserve">hile the Seventh Circuit </w:t>
      </w:r>
      <w:r w:rsidR="00630B0E" w:rsidRPr="00F60411">
        <w:rPr>
          <w:rFonts w:ascii="Times New Roman" w:hAnsi="Times New Roman" w:cs="Times New Roman"/>
          <w:szCs w:val="24"/>
        </w:rPr>
        <w:t xml:space="preserve">construed </w:t>
      </w:r>
      <w:r w:rsidR="002055E8" w:rsidRPr="00F60411">
        <w:rPr>
          <w:rFonts w:ascii="Times New Roman" w:hAnsi="Times New Roman" w:cs="Times New Roman"/>
          <w:szCs w:val="24"/>
        </w:rPr>
        <w:t>the provision to require a</w:t>
      </w:r>
      <w:r w:rsidRPr="00F60411">
        <w:rPr>
          <w:rFonts w:ascii="Times New Roman" w:hAnsi="Times New Roman" w:cs="Times New Roman"/>
          <w:szCs w:val="24"/>
        </w:rPr>
        <w:t xml:space="preserve"> signed writing to precede work creation in order to ascertain the buyer as the owner</w:t>
      </w:r>
      <w:r w:rsidR="000C4C52" w:rsidRPr="00F60411">
        <w:rPr>
          <w:rFonts w:ascii="Times New Roman" w:hAnsi="Times New Roman" w:cs="Times New Roman"/>
          <w:szCs w:val="24"/>
        </w:rPr>
        <w:t xml:space="preserve">, the Second Circuit held that the agreement could be signed at any time – before or after work creation.  </w:t>
      </w:r>
      <w:r w:rsidR="004C0986">
        <w:rPr>
          <w:rFonts w:ascii="Times New Roman" w:hAnsi="Times New Roman" w:cs="Times New Roman"/>
          <w:i/>
          <w:szCs w:val="24"/>
        </w:rPr>
        <w:t>Easte</w:t>
      </w:r>
      <w:r w:rsidR="00546536">
        <w:rPr>
          <w:rFonts w:ascii="Times New Roman" w:hAnsi="Times New Roman" w:cs="Times New Roman"/>
          <w:i/>
          <w:szCs w:val="24"/>
        </w:rPr>
        <w:t xml:space="preserve">r </w:t>
      </w:r>
      <w:r w:rsidR="004C0986">
        <w:rPr>
          <w:rFonts w:ascii="Times New Roman" w:hAnsi="Times New Roman" w:cs="Times New Roman"/>
          <w:i/>
          <w:szCs w:val="24"/>
        </w:rPr>
        <w:t>Seal Society</w:t>
      </w:r>
      <w:r w:rsidR="00A07690" w:rsidRPr="00F60411">
        <w:rPr>
          <w:rFonts w:ascii="Times New Roman" w:hAnsi="Times New Roman" w:cs="Times New Roman"/>
          <w:i/>
          <w:szCs w:val="24"/>
        </w:rPr>
        <w:t xml:space="preserve"> for Crippled Children &amp; Adults of La., Inc. v. Playboy Enters</w:t>
      </w:r>
      <w:proofErr w:type="gramStart"/>
      <w:r w:rsidR="00A07690" w:rsidRPr="00F60411">
        <w:rPr>
          <w:rFonts w:ascii="Times New Roman" w:hAnsi="Times New Roman" w:cs="Times New Roman"/>
          <w:szCs w:val="24"/>
        </w:rPr>
        <w:t>.,</w:t>
      </w:r>
      <w:proofErr w:type="gramEnd"/>
      <w:r w:rsidR="00A07690" w:rsidRPr="00F60411">
        <w:rPr>
          <w:rFonts w:ascii="Times New Roman" w:hAnsi="Times New Roman" w:cs="Times New Roman"/>
          <w:szCs w:val="24"/>
        </w:rPr>
        <w:t xml:space="preserve"> 815 F.2d 323 (5th Cir. 1987); </w:t>
      </w:r>
      <w:proofErr w:type="spellStart"/>
      <w:r w:rsidR="00A07690" w:rsidRPr="00F60411">
        <w:rPr>
          <w:rFonts w:ascii="Times New Roman" w:hAnsi="Times New Roman" w:cs="Times New Roman"/>
          <w:i/>
          <w:szCs w:val="24"/>
        </w:rPr>
        <w:t>Aldon</w:t>
      </w:r>
      <w:proofErr w:type="spellEnd"/>
      <w:r w:rsidR="00A07690" w:rsidRPr="00F60411">
        <w:rPr>
          <w:rFonts w:ascii="Times New Roman" w:hAnsi="Times New Roman" w:cs="Times New Roman"/>
          <w:i/>
          <w:szCs w:val="24"/>
        </w:rPr>
        <w:t xml:space="preserve"> Accessories Ltd. V. Spiegel, Inc</w:t>
      </w:r>
      <w:r w:rsidR="00A07690" w:rsidRPr="00F60411">
        <w:rPr>
          <w:rFonts w:ascii="Times New Roman" w:hAnsi="Times New Roman" w:cs="Times New Roman"/>
          <w:szCs w:val="24"/>
        </w:rPr>
        <w:t xml:space="preserve">., 738 F.2d 548, (2nd Cir. 1984), </w:t>
      </w:r>
      <w:r w:rsidR="00A07690" w:rsidRPr="00F60411">
        <w:rPr>
          <w:rFonts w:ascii="Times New Roman" w:hAnsi="Times New Roman" w:cs="Times New Roman"/>
          <w:i/>
          <w:szCs w:val="24"/>
        </w:rPr>
        <w:t>cert. denied</w:t>
      </w:r>
      <w:r w:rsidR="00A07690" w:rsidRPr="00F60411">
        <w:rPr>
          <w:rFonts w:ascii="Times New Roman" w:hAnsi="Times New Roman" w:cs="Times New Roman"/>
          <w:szCs w:val="24"/>
        </w:rPr>
        <w:t xml:space="preserve">, 469 U.S. 982 (1984).  </w:t>
      </w:r>
    </w:p>
    <w:p w14:paraId="5A791BA5" w14:textId="77777777" w:rsidR="00756911" w:rsidRPr="00F60411" w:rsidRDefault="00756911" w:rsidP="007E0E56">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Because the </w:t>
      </w:r>
      <w:r w:rsidRPr="00F60411">
        <w:rPr>
          <w:rFonts w:ascii="Times New Roman" w:hAnsi="Times New Roman" w:cs="Times New Roman"/>
          <w:i/>
          <w:szCs w:val="24"/>
        </w:rPr>
        <w:t>Easter Seal</w:t>
      </w:r>
      <w:r w:rsidRPr="00F60411">
        <w:rPr>
          <w:rFonts w:ascii="Times New Roman" w:hAnsi="Times New Roman" w:cs="Times New Roman"/>
          <w:szCs w:val="24"/>
        </w:rPr>
        <w:t xml:space="preserve"> holding was consistent with Congressional intent, the Supreme Court’s ruling in </w:t>
      </w:r>
      <w:r w:rsidRPr="00F60411">
        <w:rPr>
          <w:rFonts w:ascii="Times New Roman" w:hAnsi="Times New Roman" w:cs="Times New Roman"/>
          <w:i/>
          <w:szCs w:val="24"/>
        </w:rPr>
        <w:t>Community for Creative Non-Violence v. Reid</w:t>
      </w:r>
      <w:r w:rsidRPr="00F60411">
        <w:rPr>
          <w:rFonts w:ascii="Times New Roman" w:hAnsi="Times New Roman" w:cs="Times New Roman"/>
          <w:szCs w:val="24"/>
        </w:rPr>
        <w:t xml:space="preserve">, 490 U.S. 730 (1989), and public policy, </w:t>
      </w:r>
      <w:r w:rsidR="003E48CC">
        <w:rPr>
          <w:rFonts w:ascii="Times New Roman" w:hAnsi="Times New Roman" w:cs="Times New Roman"/>
          <w:szCs w:val="24"/>
        </w:rPr>
        <w:t>this</w:t>
      </w:r>
      <w:r w:rsidR="00E316C1" w:rsidRPr="00F60411">
        <w:rPr>
          <w:rFonts w:ascii="Times New Roman" w:hAnsi="Times New Roman" w:cs="Times New Roman"/>
          <w:szCs w:val="24"/>
        </w:rPr>
        <w:t xml:space="preserve"> Court should follow its </w:t>
      </w:r>
      <w:r w:rsidR="003E48CC">
        <w:rPr>
          <w:rFonts w:ascii="Times New Roman" w:hAnsi="Times New Roman" w:cs="Times New Roman"/>
          <w:szCs w:val="24"/>
        </w:rPr>
        <w:t>reasoning</w:t>
      </w:r>
      <w:r w:rsidR="00465D79" w:rsidRPr="00F60411">
        <w:rPr>
          <w:rFonts w:ascii="Times New Roman" w:hAnsi="Times New Roman" w:cs="Times New Roman"/>
          <w:szCs w:val="24"/>
        </w:rPr>
        <w:t xml:space="preserve">.  </w:t>
      </w:r>
    </w:p>
    <w:p w14:paraId="73266733" w14:textId="77777777" w:rsidR="00180FD1" w:rsidRPr="00F60411" w:rsidRDefault="004B6DF6" w:rsidP="0084236B">
      <w:pPr>
        <w:pStyle w:val="ListParagraph"/>
        <w:numPr>
          <w:ilvl w:val="1"/>
          <w:numId w:val="8"/>
        </w:numPr>
        <w:spacing w:after="240" w:line="240" w:lineRule="auto"/>
        <w:rPr>
          <w:rFonts w:ascii="Times New Roman" w:hAnsi="Times New Roman" w:cs="Times New Roman"/>
          <w:b/>
          <w:szCs w:val="24"/>
        </w:rPr>
      </w:pPr>
      <w:r>
        <w:rPr>
          <w:rFonts w:ascii="Times New Roman" w:hAnsi="Times New Roman" w:cs="Times New Roman"/>
          <w:b/>
          <w:szCs w:val="24"/>
        </w:rPr>
        <w:t xml:space="preserve">The </w:t>
      </w:r>
      <w:r w:rsidR="003F66C0" w:rsidRPr="00F60411">
        <w:rPr>
          <w:rFonts w:ascii="Times New Roman" w:hAnsi="Times New Roman" w:cs="Times New Roman"/>
          <w:b/>
          <w:i/>
          <w:szCs w:val="24"/>
        </w:rPr>
        <w:t>Easter Seal</w:t>
      </w:r>
      <w:r w:rsidR="00E14ED0" w:rsidRPr="00F60411">
        <w:rPr>
          <w:rFonts w:ascii="Times New Roman" w:hAnsi="Times New Roman" w:cs="Times New Roman"/>
          <w:b/>
          <w:i/>
          <w:szCs w:val="24"/>
        </w:rPr>
        <w:t xml:space="preserve"> </w:t>
      </w:r>
      <w:r w:rsidR="00E14ED0" w:rsidRPr="00F60411">
        <w:rPr>
          <w:rFonts w:ascii="Times New Roman" w:hAnsi="Times New Roman" w:cs="Times New Roman"/>
          <w:b/>
          <w:szCs w:val="24"/>
        </w:rPr>
        <w:t>Court</w:t>
      </w:r>
      <w:r w:rsidR="002C02CB">
        <w:rPr>
          <w:rFonts w:ascii="Times New Roman" w:hAnsi="Times New Roman" w:cs="Times New Roman"/>
          <w:b/>
          <w:szCs w:val="24"/>
        </w:rPr>
        <w:t>’s</w:t>
      </w:r>
      <w:r w:rsidR="00E930CF">
        <w:rPr>
          <w:rFonts w:ascii="Times New Roman" w:hAnsi="Times New Roman" w:cs="Times New Roman"/>
          <w:b/>
          <w:szCs w:val="24"/>
        </w:rPr>
        <w:t xml:space="preserve"> strict interpretation requiring a </w:t>
      </w:r>
      <w:r w:rsidR="00E14ED0" w:rsidRPr="00F60411">
        <w:rPr>
          <w:rFonts w:ascii="Times New Roman" w:hAnsi="Times New Roman" w:cs="Times New Roman"/>
          <w:b/>
          <w:szCs w:val="24"/>
        </w:rPr>
        <w:t>pre-creation signature is congruent with Congressional intent</w:t>
      </w:r>
    </w:p>
    <w:p w14:paraId="2351FCB3" w14:textId="77777777" w:rsidR="00480765" w:rsidRPr="00F60411" w:rsidRDefault="00180FD1" w:rsidP="00180FD1">
      <w:pPr>
        <w:spacing w:line="480" w:lineRule="auto"/>
        <w:ind w:firstLine="720"/>
        <w:rPr>
          <w:rFonts w:ascii="Times New Roman" w:hAnsi="Times New Roman" w:cs="Times New Roman"/>
          <w:szCs w:val="24"/>
        </w:rPr>
      </w:pPr>
      <w:r w:rsidRPr="00F60411">
        <w:rPr>
          <w:rFonts w:ascii="Times New Roman" w:hAnsi="Times New Roman" w:cs="Times New Roman"/>
          <w:szCs w:val="24"/>
        </w:rPr>
        <w:t>Congress took a bright line approach in developing the nine categories of work-made-for-hire, and the restrictive nature of these categories implies that Congress in</w:t>
      </w:r>
      <w:r w:rsidR="00C066BD" w:rsidRPr="00F60411">
        <w:rPr>
          <w:rFonts w:ascii="Times New Roman" w:hAnsi="Times New Roman" w:cs="Times New Roman"/>
          <w:szCs w:val="24"/>
        </w:rPr>
        <w:t>tentionally limited the scope</w:t>
      </w:r>
      <w:r w:rsidR="002D1F6B" w:rsidRPr="00F60411">
        <w:rPr>
          <w:rFonts w:ascii="Times New Roman" w:hAnsi="Times New Roman" w:cs="Times New Roman"/>
          <w:szCs w:val="24"/>
        </w:rPr>
        <w:t xml:space="preserve"> of ordered produc</w:t>
      </w:r>
      <w:r w:rsidR="003C1920" w:rsidRPr="00F60411">
        <w:rPr>
          <w:rFonts w:ascii="Times New Roman" w:hAnsi="Times New Roman" w:cs="Times New Roman"/>
          <w:szCs w:val="24"/>
        </w:rPr>
        <w:t>ts that vest ownership in the purchaser</w:t>
      </w:r>
      <w:r w:rsidRPr="00F60411">
        <w:rPr>
          <w:rFonts w:ascii="Times New Roman" w:hAnsi="Times New Roman" w:cs="Times New Roman"/>
          <w:szCs w:val="24"/>
        </w:rPr>
        <w:t>.</w:t>
      </w:r>
      <w:r w:rsidR="00843CEF" w:rsidRPr="00F60411">
        <w:rPr>
          <w:rFonts w:ascii="Times New Roman" w:hAnsi="Times New Roman" w:cs="Times New Roman"/>
          <w:szCs w:val="24"/>
        </w:rPr>
        <w:t xml:space="preserve">  </w:t>
      </w:r>
      <w:r w:rsidR="000C268C" w:rsidRPr="00F60411">
        <w:rPr>
          <w:rFonts w:ascii="Times New Roman" w:hAnsi="Times New Roman" w:cs="Times New Roman"/>
          <w:szCs w:val="24"/>
        </w:rPr>
        <w:t xml:space="preserve">The </w:t>
      </w:r>
      <w:r w:rsidR="000C268C" w:rsidRPr="00F60411">
        <w:rPr>
          <w:rFonts w:ascii="Times New Roman" w:hAnsi="Times New Roman" w:cs="Times New Roman"/>
          <w:i/>
          <w:szCs w:val="24"/>
        </w:rPr>
        <w:t xml:space="preserve">Easter Seal </w:t>
      </w:r>
      <w:r w:rsidR="000C268C" w:rsidRPr="00F60411">
        <w:rPr>
          <w:rFonts w:ascii="Times New Roman" w:hAnsi="Times New Roman" w:cs="Times New Roman"/>
          <w:szCs w:val="24"/>
        </w:rPr>
        <w:t>Court’s understanding of the statute is more congruous with the Congressional purpose in drafting the provision’s language in this way</w:t>
      </w:r>
      <w:proofErr w:type="gramStart"/>
      <w:r w:rsidR="000C268C" w:rsidRPr="00F60411">
        <w:rPr>
          <w:rFonts w:ascii="Times New Roman" w:hAnsi="Times New Roman" w:cs="Times New Roman"/>
          <w:szCs w:val="24"/>
        </w:rPr>
        <w:t>;</w:t>
      </w:r>
      <w:proofErr w:type="gramEnd"/>
      <w:r w:rsidR="000C268C" w:rsidRPr="00F60411">
        <w:rPr>
          <w:rFonts w:ascii="Times New Roman" w:hAnsi="Times New Roman" w:cs="Times New Roman"/>
          <w:szCs w:val="24"/>
        </w:rPr>
        <w:t xml:space="preserve"> and a</w:t>
      </w:r>
      <w:r w:rsidR="00480765" w:rsidRPr="00F60411">
        <w:rPr>
          <w:rFonts w:ascii="Times New Roman" w:hAnsi="Times New Roman" w:cs="Times New Roman"/>
          <w:szCs w:val="24"/>
        </w:rPr>
        <w:t>n</w:t>
      </w:r>
      <w:r w:rsidR="00843CEF" w:rsidRPr="00F60411">
        <w:rPr>
          <w:rFonts w:ascii="Times New Roman" w:hAnsi="Times New Roman" w:cs="Times New Roman"/>
          <w:szCs w:val="24"/>
        </w:rPr>
        <w:t xml:space="preserve"> in-depth look at the Act’s legislative history </w:t>
      </w:r>
      <w:r w:rsidR="00480765" w:rsidRPr="00F60411">
        <w:rPr>
          <w:rFonts w:ascii="Times New Roman" w:hAnsi="Times New Roman" w:cs="Times New Roman"/>
          <w:szCs w:val="24"/>
        </w:rPr>
        <w:t xml:space="preserve">further </w:t>
      </w:r>
      <w:r w:rsidR="00843CEF" w:rsidRPr="00F60411">
        <w:rPr>
          <w:rFonts w:ascii="Times New Roman" w:hAnsi="Times New Roman" w:cs="Times New Roman"/>
          <w:szCs w:val="24"/>
        </w:rPr>
        <w:t>supports this implication.</w:t>
      </w:r>
      <w:r w:rsidR="00146A9D" w:rsidRPr="00F60411">
        <w:rPr>
          <w:rFonts w:ascii="Times New Roman" w:hAnsi="Times New Roman" w:cs="Times New Roman"/>
          <w:szCs w:val="24"/>
        </w:rPr>
        <w:t xml:space="preserve">  </w:t>
      </w:r>
    </w:p>
    <w:p w14:paraId="1B582B88" w14:textId="77777777" w:rsidR="00A843C7" w:rsidRPr="00F60411" w:rsidRDefault="00843CEF" w:rsidP="00180FD1">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   </w:t>
      </w:r>
      <w:r w:rsidR="00480765" w:rsidRPr="00F60411">
        <w:rPr>
          <w:rFonts w:ascii="Times New Roman" w:hAnsi="Times New Roman" w:cs="Times New Roman"/>
          <w:szCs w:val="24"/>
        </w:rPr>
        <w:t xml:space="preserve">In 1965, there had only been four categories of commissioned works that could be considered “work made for hire” if the contracting parties </w:t>
      </w:r>
      <w:r w:rsidR="00A37DA3" w:rsidRPr="00F60411">
        <w:rPr>
          <w:rFonts w:ascii="Times New Roman" w:hAnsi="Times New Roman" w:cs="Times New Roman"/>
          <w:szCs w:val="24"/>
        </w:rPr>
        <w:t>agreed in writing.</w:t>
      </w:r>
      <w:r w:rsidR="003C1920" w:rsidRPr="00F60411">
        <w:rPr>
          <w:rFonts w:ascii="Times New Roman" w:hAnsi="Times New Roman" w:cs="Times New Roman"/>
          <w:szCs w:val="24"/>
        </w:rPr>
        <w:t xml:space="preserve">  </w:t>
      </w:r>
      <w:r w:rsidR="003C1920" w:rsidRPr="00F60411">
        <w:rPr>
          <w:rFonts w:ascii="Times New Roman" w:hAnsi="Times New Roman" w:cs="Times New Roman"/>
          <w:i/>
          <w:szCs w:val="24"/>
        </w:rPr>
        <w:t>See</w:t>
      </w:r>
      <w:r w:rsidR="00B83CFD" w:rsidRPr="00F60411">
        <w:rPr>
          <w:rFonts w:ascii="Times New Roman" w:hAnsi="Times New Roman" w:cs="Times New Roman"/>
          <w:i/>
          <w:szCs w:val="24"/>
        </w:rPr>
        <w:t xml:space="preserve"> </w:t>
      </w:r>
      <w:r w:rsidR="00C1291C" w:rsidRPr="00F60411">
        <w:rPr>
          <w:rFonts w:ascii="Times New Roman" w:hAnsi="Times New Roman" w:cs="Times New Roman"/>
          <w:smallCaps/>
          <w:szCs w:val="24"/>
        </w:rPr>
        <w:t>Register of Copyrights</w:t>
      </w:r>
      <w:r w:rsidR="00B83CFD" w:rsidRPr="00F60411">
        <w:rPr>
          <w:rFonts w:ascii="Times New Roman" w:hAnsi="Times New Roman" w:cs="Times New Roman"/>
          <w:szCs w:val="24"/>
        </w:rPr>
        <w:t xml:space="preserve">, </w:t>
      </w:r>
      <w:r w:rsidR="003C1920" w:rsidRPr="00F60411">
        <w:rPr>
          <w:rFonts w:ascii="Times New Roman" w:hAnsi="Times New Roman" w:cs="Times New Roman"/>
          <w:smallCaps/>
          <w:szCs w:val="24"/>
        </w:rPr>
        <w:t>89</w:t>
      </w:r>
      <w:r w:rsidR="003C1920" w:rsidRPr="00F60411">
        <w:rPr>
          <w:rFonts w:ascii="Times New Roman" w:hAnsi="Times New Roman" w:cs="Times New Roman"/>
          <w:smallCaps/>
          <w:szCs w:val="24"/>
          <w:vertAlign w:val="superscript"/>
        </w:rPr>
        <w:t>th</w:t>
      </w:r>
      <w:r w:rsidR="003C1920" w:rsidRPr="00F60411">
        <w:rPr>
          <w:rFonts w:ascii="Times New Roman" w:hAnsi="Times New Roman" w:cs="Times New Roman"/>
          <w:smallCaps/>
          <w:szCs w:val="24"/>
        </w:rPr>
        <w:t xml:space="preserve"> Cong.,</w:t>
      </w:r>
      <w:r w:rsidR="00B83CFD" w:rsidRPr="00F60411">
        <w:rPr>
          <w:rFonts w:ascii="Times New Roman" w:hAnsi="Times New Roman" w:cs="Times New Roman"/>
          <w:smallCaps/>
          <w:szCs w:val="24"/>
        </w:rPr>
        <w:t xml:space="preserve"> </w:t>
      </w:r>
      <w:r w:rsidR="00C1291C" w:rsidRPr="00F60411">
        <w:rPr>
          <w:rFonts w:ascii="Times New Roman" w:hAnsi="Times New Roman" w:cs="Times New Roman"/>
          <w:smallCaps/>
          <w:szCs w:val="24"/>
        </w:rPr>
        <w:t xml:space="preserve">Supplementary Reports on Copyright Law Revision </w:t>
      </w:r>
      <w:r w:rsidR="00C1291C" w:rsidRPr="00F60411">
        <w:rPr>
          <w:rFonts w:ascii="Times New Roman" w:hAnsi="Times New Roman" w:cs="Times New Roman"/>
          <w:szCs w:val="24"/>
        </w:rPr>
        <w:t xml:space="preserve">pt. 6, at 66 </w:t>
      </w:r>
      <w:r w:rsidR="003C1920" w:rsidRPr="00F60411">
        <w:rPr>
          <w:rFonts w:ascii="Times New Roman" w:hAnsi="Times New Roman" w:cs="Times New Roman"/>
          <w:smallCaps/>
          <w:szCs w:val="24"/>
        </w:rPr>
        <w:t>(</w:t>
      </w:r>
      <w:r w:rsidR="00B83CFD" w:rsidRPr="00F60411">
        <w:rPr>
          <w:rFonts w:ascii="Times New Roman" w:hAnsi="Times New Roman" w:cs="Times New Roman"/>
          <w:szCs w:val="24"/>
        </w:rPr>
        <w:t>Comm. Print 1965</w:t>
      </w:r>
      <w:r w:rsidR="003C1920" w:rsidRPr="00F60411">
        <w:rPr>
          <w:rFonts w:ascii="Times New Roman" w:hAnsi="Times New Roman" w:cs="Times New Roman"/>
          <w:szCs w:val="24"/>
        </w:rPr>
        <w:t>)</w:t>
      </w:r>
      <w:r w:rsidR="00EA2D50" w:rsidRPr="00F60411">
        <w:rPr>
          <w:rFonts w:ascii="Times New Roman" w:hAnsi="Times New Roman" w:cs="Times New Roman"/>
          <w:szCs w:val="24"/>
        </w:rPr>
        <w:t xml:space="preserve">.  The categories were </w:t>
      </w:r>
      <w:r w:rsidR="00AD5413" w:rsidRPr="00F60411">
        <w:rPr>
          <w:rFonts w:ascii="Times New Roman" w:hAnsi="Times New Roman" w:cs="Times New Roman"/>
          <w:szCs w:val="24"/>
        </w:rPr>
        <w:t xml:space="preserve">“contributions to collective works and motions pictures, translations, and supplementary works.” </w:t>
      </w:r>
      <w:proofErr w:type="gramStart"/>
      <w:r w:rsidR="00AD5413" w:rsidRPr="00F60411">
        <w:rPr>
          <w:rFonts w:ascii="Times New Roman" w:hAnsi="Times New Roman" w:cs="Times New Roman"/>
          <w:i/>
          <w:szCs w:val="24"/>
        </w:rPr>
        <w:t>Id</w:t>
      </w:r>
      <w:r w:rsidR="00AD5413" w:rsidRPr="00F60411">
        <w:rPr>
          <w:rFonts w:ascii="Times New Roman" w:hAnsi="Times New Roman" w:cs="Times New Roman"/>
          <w:szCs w:val="24"/>
        </w:rPr>
        <w:t>.</w:t>
      </w:r>
      <w:r w:rsidR="00AD5413" w:rsidRPr="00F60411">
        <w:rPr>
          <w:rFonts w:ascii="Times New Roman" w:hAnsi="Times New Roman" w:cs="Times New Roman"/>
          <w:i/>
          <w:szCs w:val="24"/>
        </w:rPr>
        <w:t xml:space="preserve"> </w:t>
      </w:r>
      <w:r w:rsidR="00AD5413" w:rsidRPr="00F60411">
        <w:rPr>
          <w:rFonts w:ascii="Times New Roman" w:hAnsi="Times New Roman" w:cs="Times New Roman"/>
          <w:szCs w:val="24"/>
        </w:rPr>
        <w:t>at 67-68.</w:t>
      </w:r>
      <w:proofErr w:type="gramEnd"/>
      <w:r w:rsidR="00AD5413" w:rsidRPr="00F60411">
        <w:rPr>
          <w:rFonts w:ascii="Times New Roman" w:hAnsi="Times New Roman" w:cs="Times New Roman"/>
          <w:szCs w:val="24"/>
        </w:rPr>
        <w:t xml:space="preserve">  The report also made clear that this list is exclusionary, and that other commissioned products outside of these categories place </w:t>
      </w:r>
      <w:r w:rsidR="00AD5413" w:rsidRPr="00F60411">
        <w:rPr>
          <w:rFonts w:ascii="Times New Roman" w:hAnsi="Times New Roman" w:cs="Times New Roman"/>
          <w:szCs w:val="24"/>
        </w:rPr>
        <w:lastRenderedPageBreak/>
        <w:t xml:space="preserve">default ownership in the author and not the purchaser.  </w:t>
      </w:r>
      <w:r w:rsidR="00AD5413" w:rsidRPr="00F60411">
        <w:rPr>
          <w:rFonts w:ascii="Times New Roman" w:hAnsi="Times New Roman" w:cs="Times New Roman"/>
          <w:i/>
          <w:szCs w:val="24"/>
        </w:rPr>
        <w:t>Id</w:t>
      </w:r>
      <w:r w:rsidR="00AD5413" w:rsidRPr="00F60411">
        <w:rPr>
          <w:rFonts w:ascii="Times New Roman" w:hAnsi="Times New Roman" w:cs="Times New Roman"/>
          <w:szCs w:val="24"/>
        </w:rPr>
        <w:t>.</w:t>
      </w:r>
      <w:r w:rsidR="00AD5413" w:rsidRPr="00F60411">
        <w:rPr>
          <w:rFonts w:ascii="Times New Roman" w:hAnsi="Times New Roman" w:cs="Times New Roman"/>
          <w:i/>
          <w:szCs w:val="24"/>
        </w:rPr>
        <w:t xml:space="preserve">  </w:t>
      </w:r>
      <w:r w:rsidR="00AD5413" w:rsidRPr="00F60411">
        <w:rPr>
          <w:rFonts w:ascii="Times New Roman" w:hAnsi="Times New Roman" w:cs="Times New Roman"/>
          <w:szCs w:val="24"/>
        </w:rPr>
        <w:t>It was not until 1967 that four additional ca</w:t>
      </w:r>
      <w:r w:rsidR="00CC7920" w:rsidRPr="00F60411">
        <w:rPr>
          <w:rFonts w:ascii="Times New Roman" w:hAnsi="Times New Roman" w:cs="Times New Roman"/>
          <w:szCs w:val="24"/>
        </w:rPr>
        <w:t xml:space="preserve">tegories were added to the list.  </w:t>
      </w:r>
      <w:proofErr w:type="gramStart"/>
      <w:r w:rsidR="006A735B" w:rsidRPr="00F60411">
        <w:rPr>
          <w:rFonts w:ascii="Times New Roman" w:hAnsi="Times New Roman" w:cs="Times New Roman"/>
          <w:smallCaps/>
          <w:szCs w:val="24"/>
        </w:rPr>
        <w:t>H.R. Rep</w:t>
      </w:r>
      <w:r w:rsidR="006A735B" w:rsidRPr="00F60411">
        <w:rPr>
          <w:rFonts w:ascii="Times New Roman" w:hAnsi="Times New Roman" w:cs="Times New Roman"/>
          <w:szCs w:val="24"/>
        </w:rPr>
        <w:t>. No. 90-83, at 87 (1967).</w:t>
      </w:r>
      <w:proofErr w:type="gramEnd"/>
      <w:r w:rsidR="006A735B" w:rsidRPr="00F60411">
        <w:rPr>
          <w:rFonts w:ascii="Times New Roman" w:hAnsi="Times New Roman" w:cs="Times New Roman"/>
          <w:szCs w:val="24"/>
        </w:rPr>
        <w:t xml:space="preserve">  </w:t>
      </w:r>
    </w:p>
    <w:p w14:paraId="208AC558" w14:textId="77777777" w:rsidR="009712EC" w:rsidRPr="002651D3" w:rsidRDefault="001A4331" w:rsidP="00180FD1">
      <w:pPr>
        <w:spacing w:line="480" w:lineRule="auto"/>
        <w:ind w:firstLine="720"/>
        <w:rPr>
          <w:rFonts w:ascii="Times New Roman" w:hAnsi="Times New Roman" w:cs="Times New Roman"/>
          <w:szCs w:val="24"/>
        </w:rPr>
      </w:pPr>
      <w:r>
        <w:rPr>
          <w:rFonts w:ascii="Times New Roman" w:hAnsi="Times New Roman" w:cs="Times New Roman"/>
          <w:szCs w:val="24"/>
        </w:rPr>
        <w:t>As one can surmise from the above history</w:t>
      </w:r>
      <w:r w:rsidR="009712EC" w:rsidRPr="00F60411">
        <w:rPr>
          <w:rFonts w:ascii="Times New Roman" w:hAnsi="Times New Roman" w:cs="Times New Roman"/>
          <w:szCs w:val="24"/>
        </w:rPr>
        <w:t>, it is indisputable that Congress</w:t>
      </w:r>
      <w:r w:rsidR="00096254" w:rsidRPr="00F60411">
        <w:rPr>
          <w:rFonts w:ascii="Times New Roman" w:hAnsi="Times New Roman" w:cs="Times New Roman"/>
          <w:szCs w:val="24"/>
        </w:rPr>
        <w:t xml:space="preserve"> intended for</w:t>
      </w:r>
      <w:r w:rsidR="009712EC" w:rsidRPr="00F60411">
        <w:rPr>
          <w:rFonts w:ascii="Times New Roman" w:hAnsi="Times New Roman" w:cs="Times New Roman"/>
          <w:szCs w:val="24"/>
        </w:rPr>
        <w:t xml:space="preserve"> § 101(2) to be </w:t>
      </w:r>
      <w:r w:rsidR="00096254" w:rsidRPr="00F60411">
        <w:rPr>
          <w:rFonts w:ascii="Times New Roman" w:hAnsi="Times New Roman" w:cs="Times New Roman"/>
          <w:szCs w:val="24"/>
        </w:rPr>
        <w:t xml:space="preserve">interpreted </w:t>
      </w:r>
      <w:r w:rsidR="009712EC" w:rsidRPr="00F60411">
        <w:rPr>
          <w:rFonts w:ascii="Times New Roman" w:hAnsi="Times New Roman" w:cs="Times New Roman"/>
          <w:szCs w:val="24"/>
        </w:rPr>
        <w:t>as narrow</w:t>
      </w:r>
      <w:r w:rsidR="00096254" w:rsidRPr="00F60411">
        <w:rPr>
          <w:rFonts w:ascii="Times New Roman" w:hAnsi="Times New Roman" w:cs="Times New Roman"/>
          <w:szCs w:val="24"/>
        </w:rPr>
        <w:t xml:space="preserve">ly </w:t>
      </w:r>
      <w:r w:rsidR="001E3F23" w:rsidRPr="00F60411">
        <w:rPr>
          <w:rFonts w:ascii="Times New Roman" w:hAnsi="Times New Roman" w:cs="Times New Roman"/>
          <w:szCs w:val="24"/>
        </w:rPr>
        <w:t>as possible.  In fact, Congress expressly said, “The definition now provided by the bill represents a compromise which, in effect, spells out those specific categories of commissioned works..</w:t>
      </w:r>
      <w:r w:rsidR="001E3F23" w:rsidRPr="00F60411">
        <w:rPr>
          <w:rFonts w:ascii="Times New Roman" w:hAnsi="Times New Roman" w:cs="Times New Roman"/>
          <w:smallCaps/>
          <w:szCs w:val="24"/>
        </w:rPr>
        <w:t>.</w:t>
      </w:r>
      <w:proofErr w:type="gramStart"/>
      <w:r w:rsidR="001E3F23" w:rsidRPr="00F60411">
        <w:rPr>
          <w:rFonts w:ascii="Times New Roman" w:hAnsi="Times New Roman" w:cs="Times New Roman"/>
          <w:smallCaps/>
          <w:szCs w:val="24"/>
        </w:rPr>
        <w:t xml:space="preserve">”  </w:t>
      </w:r>
      <w:proofErr w:type="gramEnd"/>
      <w:r w:rsidR="001E3F23" w:rsidRPr="00F60411">
        <w:rPr>
          <w:rFonts w:ascii="Times New Roman" w:hAnsi="Times New Roman" w:cs="Times New Roman"/>
          <w:smallCaps/>
          <w:szCs w:val="24"/>
        </w:rPr>
        <w:t>S. Rep. No.</w:t>
      </w:r>
      <w:r w:rsidR="001E3F23" w:rsidRPr="00F60411">
        <w:rPr>
          <w:rFonts w:ascii="Times New Roman" w:hAnsi="Times New Roman" w:cs="Times New Roman"/>
          <w:szCs w:val="24"/>
        </w:rPr>
        <w:t xml:space="preserve"> 94-473, at 105 (1976) (Conf. Rep.).</w:t>
      </w:r>
      <w:r w:rsidR="001C17F1">
        <w:rPr>
          <w:rFonts w:ascii="Times New Roman" w:hAnsi="Times New Roman" w:cs="Times New Roman"/>
          <w:szCs w:val="24"/>
        </w:rPr>
        <w:t xml:space="preserve">  </w:t>
      </w:r>
      <w:r w:rsidR="001C17F1">
        <w:rPr>
          <w:rFonts w:ascii="Times New Roman" w:hAnsi="Times New Roman" w:cs="Times New Roman"/>
          <w:i/>
          <w:szCs w:val="24"/>
        </w:rPr>
        <w:t>Easter Seal</w:t>
      </w:r>
      <w:r w:rsidR="00342EA9">
        <w:rPr>
          <w:rFonts w:ascii="Times New Roman" w:hAnsi="Times New Roman" w:cs="Times New Roman"/>
          <w:szCs w:val="24"/>
        </w:rPr>
        <w:t xml:space="preserve">’s </w:t>
      </w:r>
      <w:r w:rsidR="00211189">
        <w:rPr>
          <w:rFonts w:ascii="Times New Roman" w:hAnsi="Times New Roman" w:cs="Times New Roman"/>
          <w:szCs w:val="24"/>
        </w:rPr>
        <w:t xml:space="preserve">narrow reading of the provision </w:t>
      </w:r>
      <w:r w:rsidR="00342EA9">
        <w:rPr>
          <w:rFonts w:ascii="Times New Roman" w:hAnsi="Times New Roman" w:cs="Times New Roman"/>
          <w:szCs w:val="24"/>
        </w:rPr>
        <w:t>runs parallel to Congress’ intent</w:t>
      </w:r>
      <w:r w:rsidR="00211189">
        <w:rPr>
          <w:rFonts w:ascii="Times New Roman" w:hAnsi="Times New Roman" w:cs="Times New Roman"/>
          <w:szCs w:val="24"/>
        </w:rPr>
        <w:t xml:space="preserve">ion when </w:t>
      </w:r>
      <w:r w:rsidR="00D75053">
        <w:rPr>
          <w:rFonts w:ascii="Times New Roman" w:hAnsi="Times New Roman" w:cs="Times New Roman"/>
          <w:szCs w:val="24"/>
        </w:rPr>
        <w:t>legislators</w:t>
      </w:r>
      <w:r w:rsidR="00211189">
        <w:rPr>
          <w:rFonts w:ascii="Times New Roman" w:hAnsi="Times New Roman" w:cs="Times New Roman"/>
          <w:szCs w:val="24"/>
        </w:rPr>
        <w:t xml:space="preserve"> carefully crafted the language in small, incremental steps.</w:t>
      </w:r>
      <w:r w:rsidR="001D779F">
        <w:rPr>
          <w:rFonts w:ascii="Times New Roman" w:hAnsi="Times New Roman" w:cs="Times New Roman"/>
          <w:szCs w:val="24"/>
        </w:rPr>
        <w:t xml:space="preserve">  In contrast, it would be wrong to understand the statute in broad any-time-would-do strokes</w:t>
      </w:r>
      <w:r w:rsidR="002651D3">
        <w:rPr>
          <w:rFonts w:ascii="Times New Roman" w:hAnsi="Times New Roman" w:cs="Times New Roman"/>
          <w:szCs w:val="24"/>
        </w:rPr>
        <w:t xml:space="preserve"> as the </w:t>
      </w:r>
      <w:proofErr w:type="spellStart"/>
      <w:r w:rsidR="002651D3">
        <w:rPr>
          <w:rFonts w:ascii="Times New Roman" w:hAnsi="Times New Roman" w:cs="Times New Roman"/>
          <w:i/>
          <w:szCs w:val="24"/>
        </w:rPr>
        <w:t>Aldon</w:t>
      </w:r>
      <w:proofErr w:type="spellEnd"/>
      <w:r w:rsidR="00D37AAA">
        <w:rPr>
          <w:rFonts w:ascii="Times New Roman" w:hAnsi="Times New Roman" w:cs="Times New Roman"/>
          <w:i/>
          <w:szCs w:val="24"/>
        </w:rPr>
        <w:t xml:space="preserve"> </w:t>
      </w:r>
      <w:r w:rsidR="00D37AAA">
        <w:rPr>
          <w:rFonts w:ascii="Times New Roman" w:hAnsi="Times New Roman" w:cs="Times New Roman"/>
          <w:szCs w:val="24"/>
        </w:rPr>
        <w:t>mistakenly did</w:t>
      </w:r>
      <w:r w:rsidR="002651D3">
        <w:rPr>
          <w:rFonts w:ascii="Times New Roman" w:hAnsi="Times New Roman" w:cs="Times New Roman"/>
          <w:szCs w:val="24"/>
        </w:rPr>
        <w:t xml:space="preserve">.  </w:t>
      </w:r>
    </w:p>
    <w:p w14:paraId="06C178A5" w14:textId="77777777" w:rsidR="001372F7" w:rsidRPr="00F60411" w:rsidRDefault="000D5BF2" w:rsidP="0084236B">
      <w:pPr>
        <w:pStyle w:val="ListParagraph"/>
        <w:numPr>
          <w:ilvl w:val="1"/>
          <w:numId w:val="8"/>
        </w:numPr>
        <w:spacing w:after="240" w:line="240" w:lineRule="auto"/>
        <w:rPr>
          <w:rFonts w:ascii="Times New Roman" w:hAnsi="Times New Roman" w:cs="Times New Roman"/>
          <w:b/>
          <w:szCs w:val="24"/>
        </w:rPr>
      </w:pPr>
      <w:r>
        <w:rPr>
          <w:rFonts w:ascii="Times New Roman" w:hAnsi="Times New Roman" w:cs="Times New Roman"/>
          <w:b/>
          <w:szCs w:val="24"/>
        </w:rPr>
        <w:t xml:space="preserve">The </w:t>
      </w:r>
      <w:r w:rsidR="001372F7" w:rsidRPr="00F60411">
        <w:rPr>
          <w:rFonts w:ascii="Times New Roman" w:hAnsi="Times New Roman" w:cs="Times New Roman"/>
          <w:b/>
          <w:i/>
          <w:szCs w:val="24"/>
        </w:rPr>
        <w:t xml:space="preserve">Easter Seal </w:t>
      </w:r>
      <w:r w:rsidR="001372F7" w:rsidRPr="00F60411">
        <w:rPr>
          <w:rFonts w:ascii="Times New Roman" w:hAnsi="Times New Roman" w:cs="Times New Roman"/>
          <w:b/>
          <w:szCs w:val="24"/>
        </w:rPr>
        <w:t>Court</w:t>
      </w:r>
      <w:r w:rsidR="009C33CB">
        <w:rPr>
          <w:rFonts w:ascii="Times New Roman" w:hAnsi="Times New Roman" w:cs="Times New Roman"/>
          <w:b/>
          <w:szCs w:val="24"/>
        </w:rPr>
        <w:t>’s</w:t>
      </w:r>
      <w:r w:rsidR="0091071F">
        <w:rPr>
          <w:rFonts w:ascii="Times New Roman" w:hAnsi="Times New Roman" w:cs="Times New Roman"/>
          <w:b/>
          <w:szCs w:val="24"/>
        </w:rPr>
        <w:t xml:space="preserve"> strict interpretation requiring a </w:t>
      </w:r>
      <w:r w:rsidR="001372F7" w:rsidRPr="00F60411">
        <w:rPr>
          <w:rFonts w:ascii="Times New Roman" w:hAnsi="Times New Roman" w:cs="Times New Roman"/>
          <w:b/>
          <w:szCs w:val="24"/>
        </w:rPr>
        <w:t xml:space="preserve">pre-creation signature is congruent with </w:t>
      </w:r>
      <w:r w:rsidR="005D2839" w:rsidRPr="00F60411">
        <w:rPr>
          <w:rFonts w:ascii="Times New Roman" w:hAnsi="Times New Roman" w:cs="Times New Roman"/>
          <w:b/>
          <w:szCs w:val="24"/>
        </w:rPr>
        <w:t xml:space="preserve">the Supreme Court ruling in </w:t>
      </w:r>
      <w:r w:rsidR="005D2839" w:rsidRPr="00F60411">
        <w:rPr>
          <w:rFonts w:ascii="Times New Roman" w:hAnsi="Times New Roman" w:cs="Times New Roman"/>
          <w:b/>
          <w:i/>
          <w:szCs w:val="24"/>
        </w:rPr>
        <w:t>Reid</w:t>
      </w:r>
    </w:p>
    <w:p w14:paraId="473E03D8" w14:textId="77777777" w:rsidR="00071FDC" w:rsidRPr="00F60411" w:rsidRDefault="00A7339D" w:rsidP="00C85062">
      <w:pPr>
        <w:spacing w:line="480" w:lineRule="auto"/>
        <w:ind w:firstLine="720"/>
        <w:rPr>
          <w:rFonts w:ascii="Times New Roman" w:hAnsi="Times New Roman" w:cs="Times New Roman"/>
          <w:szCs w:val="24"/>
        </w:rPr>
      </w:pPr>
      <w:r w:rsidRPr="00F60411">
        <w:rPr>
          <w:rFonts w:ascii="Times New Roman" w:hAnsi="Times New Roman" w:cs="Times New Roman"/>
          <w:i/>
          <w:szCs w:val="24"/>
        </w:rPr>
        <w:t>Reid</w:t>
      </w:r>
      <w:r w:rsidR="00C85062" w:rsidRPr="00F60411">
        <w:rPr>
          <w:rFonts w:ascii="Times New Roman" w:hAnsi="Times New Roman" w:cs="Times New Roman"/>
          <w:i/>
          <w:szCs w:val="24"/>
        </w:rPr>
        <w:t xml:space="preserve"> </w:t>
      </w:r>
      <w:r w:rsidR="0025001B">
        <w:rPr>
          <w:rFonts w:ascii="Times New Roman" w:hAnsi="Times New Roman" w:cs="Times New Roman"/>
          <w:szCs w:val="24"/>
        </w:rPr>
        <w:t>involved</w:t>
      </w:r>
      <w:r w:rsidR="00C85062" w:rsidRPr="00F60411">
        <w:rPr>
          <w:rFonts w:ascii="Times New Roman" w:hAnsi="Times New Roman" w:cs="Times New Roman"/>
          <w:szCs w:val="24"/>
        </w:rPr>
        <w:t xml:space="preserve"> a copyright dispute </w:t>
      </w:r>
      <w:r w:rsidR="004F2499" w:rsidRPr="00F60411">
        <w:rPr>
          <w:rFonts w:ascii="Times New Roman" w:hAnsi="Times New Roman" w:cs="Times New Roman"/>
          <w:szCs w:val="24"/>
        </w:rPr>
        <w:t xml:space="preserve">between the commissioner </w:t>
      </w:r>
      <w:r w:rsidR="00C85062" w:rsidRPr="00F60411">
        <w:rPr>
          <w:rFonts w:ascii="Times New Roman" w:hAnsi="Times New Roman" w:cs="Times New Roman"/>
          <w:szCs w:val="24"/>
        </w:rPr>
        <w:t xml:space="preserve">and the sculpture of </w:t>
      </w:r>
      <w:r w:rsidR="006B7CAB" w:rsidRPr="00F60411">
        <w:rPr>
          <w:rFonts w:ascii="Times New Roman" w:hAnsi="Times New Roman" w:cs="Times New Roman"/>
          <w:szCs w:val="24"/>
        </w:rPr>
        <w:t>the statu</w:t>
      </w:r>
      <w:r w:rsidR="00C85062" w:rsidRPr="00F60411">
        <w:rPr>
          <w:rFonts w:ascii="Times New Roman" w:hAnsi="Times New Roman" w:cs="Times New Roman"/>
          <w:szCs w:val="24"/>
        </w:rPr>
        <w:t xml:space="preserve">e.  </w:t>
      </w:r>
      <w:r w:rsidR="00A313F8" w:rsidRPr="00F60411">
        <w:rPr>
          <w:rFonts w:ascii="Times New Roman" w:hAnsi="Times New Roman" w:cs="Times New Roman"/>
          <w:szCs w:val="24"/>
        </w:rPr>
        <w:t>T</w:t>
      </w:r>
      <w:r w:rsidR="00C85062" w:rsidRPr="00F60411">
        <w:rPr>
          <w:rFonts w:ascii="Times New Roman" w:hAnsi="Times New Roman" w:cs="Times New Roman"/>
          <w:szCs w:val="24"/>
        </w:rPr>
        <w:t>he Supreme Court ruled that Congress’ paramount goal in revising the 1976 Act was to enhance “predictability and certainty of copyright ownership.”</w:t>
      </w:r>
      <w:r w:rsidR="00E02030" w:rsidRPr="00F60411">
        <w:rPr>
          <w:rFonts w:ascii="Times New Roman" w:hAnsi="Times New Roman" w:cs="Times New Roman"/>
          <w:szCs w:val="24"/>
        </w:rPr>
        <w:t xml:space="preserve"> </w:t>
      </w:r>
      <w:proofErr w:type="gramStart"/>
      <w:r w:rsidR="00E02030" w:rsidRPr="00F60411">
        <w:rPr>
          <w:rFonts w:ascii="Times New Roman" w:hAnsi="Times New Roman" w:cs="Times New Roman"/>
          <w:i/>
          <w:szCs w:val="24"/>
        </w:rPr>
        <w:t>Reid</w:t>
      </w:r>
      <w:r w:rsidR="007227DD" w:rsidRPr="00F60411">
        <w:rPr>
          <w:rFonts w:ascii="Times New Roman" w:hAnsi="Times New Roman" w:cs="Times New Roman"/>
          <w:szCs w:val="24"/>
        </w:rPr>
        <w:t>, 490 U.S. 730 at 749.</w:t>
      </w:r>
      <w:proofErr w:type="gramEnd"/>
      <w:r w:rsidR="00C839E3" w:rsidRPr="00F60411">
        <w:rPr>
          <w:rFonts w:ascii="Times New Roman" w:hAnsi="Times New Roman" w:cs="Times New Roman"/>
          <w:szCs w:val="24"/>
        </w:rPr>
        <w:t xml:space="preserve">  This means that in any given point in time there must </w:t>
      </w:r>
      <w:r w:rsidR="00290BDD" w:rsidRPr="00F60411">
        <w:rPr>
          <w:rFonts w:ascii="Times New Roman" w:hAnsi="Times New Roman" w:cs="Times New Roman"/>
          <w:szCs w:val="24"/>
        </w:rPr>
        <w:t>be absolute</w:t>
      </w:r>
      <w:r w:rsidR="00C839E3" w:rsidRPr="00F60411">
        <w:rPr>
          <w:rFonts w:ascii="Times New Roman" w:hAnsi="Times New Roman" w:cs="Times New Roman"/>
          <w:szCs w:val="24"/>
        </w:rPr>
        <w:t xml:space="preserve"> certain</w:t>
      </w:r>
      <w:r w:rsidR="00DB4711" w:rsidRPr="00F60411">
        <w:rPr>
          <w:rFonts w:ascii="Times New Roman" w:hAnsi="Times New Roman" w:cs="Times New Roman"/>
          <w:szCs w:val="24"/>
        </w:rPr>
        <w:t>ty</w:t>
      </w:r>
      <w:r w:rsidR="00C839E3" w:rsidRPr="00F60411">
        <w:rPr>
          <w:rFonts w:ascii="Times New Roman" w:hAnsi="Times New Roman" w:cs="Times New Roman"/>
          <w:szCs w:val="24"/>
        </w:rPr>
        <w:t xml:space="preserve"> as to the identity of the copyright owner</w:t>
      </w:r>
      <w:r w:rsidR="00C05439" w:rsidRPr="00F60411">
        <w:rPr>
          <w:rFonts w:ascii="Times New Roman" w:hAnsi="Times New Roman" w:cs="Times New Roman"/>
          <w:szCs w:val="24"/>
        </w:rPr>
        <w:t xml:space="preserve">.  </w:t>
      </w:r>
      <w:r w:rsidR="00DB4711" w:rsidRPr="00F60411">
        <w:rPr>
          <w:rFonts w:ascii="Times New Roman" w:hAnsi="Times New Roman" w:cs="Times New Roman"/>
          <w:szCs w:val="24"/>
        </w:rPr>
        <w:t xml:space="preserve">The writer and commissioner cannot both </w:t>
      </w:r>
      <w:r w:rsidR="008E591B" w:rsidRPr="00F60411">
        <w:rPr>
          <w:rFonts w:ascii="Times New Roman" w:hAnsi="Times New Roman" w:cs="Times New Roman"/>
          <w:szCs w:val="24"/>
        </w:rPr>
        <w:t xml:space="preserve">“kind of” </w:t>
      </w:r>
      <w:r w:rsidR="00DB4711" w:rsidRPr="00F60411">
        <w:rPr>
          <w:rFonts w:ascii="Times New Roman" w:hAnsi="Times New Roman" w:cs="Times New Roman"/>
          <w:szCs w:val="24"/>
        </w:rPr>
        <w:t xml:space="preserve">own the screenplay – </w:t>
      </w:r>
      <w:r w:rsidR="00D54BB3" w:rsidRPr="00F60411">
        <w:rPr>
          <w:rFonts w:ascii="Times New Roman" w:hAnsi="Times New Roman" w:cs="Times New Roman"/>
          <w:szCs w:val="24"/>
        </w:rPr>
        <w:t xml:space="preserve">so that </w:t>
      </w:r>
      <w:r w:rsidR="00CD6299" w:rsidRPr="00F60411">
        <w:rPr>
          <w:rFonts w:ascii="Times New Roman" w:hAnsi="Times New Roman" w:cs="Times New Roman"/>
          <w:szCs w:val="24"/>
        </w:rPr>
        <w:t>it</w:t>
      </w:r>
      <w:r w:rsidR="0025001B">
        <w:rPr>
          <w:rFonts w:ascii="Times New Roman" w:hAnsi="Times New Roman" w:cs="Times New Roman"/>
          <w:szCs w:val="24"/>
        </w:rPr>
        <w:t xml:space="preserve"> is hanging</w:t>
      </w:r>
      <w:r w:rsidR="00447E21">
        <w:rPr>
          <w:rFonts w:ascii="Times New Roman" w:hAnsi="Times New Roman" w:cs="Times New Roman"/>
          <w:szCs w:val="24"/>
        </w:rPr>
        <w:t xml:space="preserve"> in limbo, </w:t>
      </w:r>
      <w:r w:rsidR="00D54BB3" w:rsidRPr="00F60411">
        <w:rPr>
          <w:rFonts w:ascii="Times New Roman" w:hAnsi="Times New Roman" w:cs="Times New Roman"/>
          <w:szCs w:val="24"/>
        </w:rPr>
        <w:t>a</w:t>
      </w:r>
      <w:r w:rsidR="008E591B" w:rsidRPr="00F60411">
        <w:rPr>
          <w:rFonts w:ascii="Times New Roman" w:hAnsi="Times New Roman" w:cs="Times New Roman"/>
          <w:szCs w:val="24"/>
        </w:rPr>
        <w:t>wait</w:t>
      </w:r>
      <w:r w:rsidR="00DB4711" w:rsidRPr="00F60411">
        <w:rPr>
          <w:rFonts w:ascii="Times New Roman" w:hAnsi="Times New Roman" w:cs="Times New Roman"/>
          <w:szCs w:val="24"/>
        </w:rPr>
        <w:t xml:space="preserve"> </w:t>
      </w:r>
      <w:r w:rsidR="00D54BB3" w:rsidRPr="00F60411">
        <w:rPr>
          <w:rFonts w:ascii="Times New Roman" w:hAnsi="Times New Roman" w:cs="Times New Roman"/>
          <w:szCs w:val="24"/>
        </w:rPr>
        <w:t xml:space="preserve">finalization.  </w:t>
      </w:r>
      <w:r w:rsidR="00447E21">
        <w:rPr>
          <w:rFonts w:ascii="Times New Roman" w:hAnsi="Times New Roman" w:cs="Times New Roman"/>
          <w:szCs w:val="24"/>
        </w:rPr>
        <w:t xml:space="preserve">The </w:t>
      </w:r>
      <w:r w:rsidR="00AE4BCC" w:rsidRPr="00F60411">
        <w:rPr>
          <w:rFonts w:ascii="Times New Roman" w:hAnsi="Times New Roman" w:cs="Times New Roman"/>
          <w:i/>
          <w:szCs w:val="24"/>
        </w:rPr>
        <w:t xml:space="preserve">Easter Seal </w:t>
      </w:r>
      <w:r w:rsidR="00CD215A" w:rsidRPr="00F60411">
        <w:rPr>
          <w:rFonts w:ascii="Times New Roman" w:hAnsi="Times New Roman" w:cs="Times New Roman"/>
          <w:szCs w:val="24"/>
        </w:rPr>
        <w:t xml:space="preserve">ruling would </w:t>
      </w:r>
      <w:r w:rsidR="00C47178" w:rsidRPr="00F60411">
        <w:rPr>
          <w:rFonts w:ascii="Times New Roman" w:hAnsi="Times New Roman" w:cs="Times New Roman"/>
          <w:szCs w:val="24"/>
        </w:rPr>
        <w:t>avert</w:t>
      </w:r>
      <w:r w:rsidR="00290BDD" w:rsidRPr="00F60411">
        <w:rPr>
          <w:rFonts w:ascii="Times New Roman" w:hAnsi="Times New Roman" w:cs="Times New Roman"/>
          <w:szCs w:val="24"/>
        </w:rPr>
        <w:t xml:space="preserve"> such </w:t>
      </w:r>
      <w:r w:rsidR="00E20A1A" w:rsidRPr="00F60411">
        <w:rPr>
          <w:rFonts w:ascii="Times New Roman" w:hAnsi="Times New Roman" w:cs="Times New Roman"/>
          <w:szCs w:val="24"/>
        </w:rPr>
        <w:t>situations</w:t>
      </w:r>
      <w:r w:rsidR="00290BDD" w:rsidRPr="00F60411">
        <w:rPr>
          <w:rFonts w:ascii="Times New Roman" w:hAnsi="Times New Roman" w:cs="Times New Roman"/>
          <w:szCs w:val="24"/>
        </w:rPr>
        <w:t xml:space="preserve">, but </w:t>
      </w:r>
      <w:proofErr w:type="spellStart"/>
      <w:r w:rsidR="00290BDD" w:rsidRPr="00F60411">
        <w:rPr>
          <w:rFonts w:ascii="Times New Roman" w:hAnsi="Times New Roman" w:cs="Times New Roman"/>
          <w:szCs w:val="24"/>
        </w:rPr>
        <w:t>A</w:t>
      </w:r>
      <w:r w:rsidR="00C47178" w:rsidRPr="00F60411">
        <w:rPr>
          <w:rFonts w:ascii="Times New Roman" w:hAnsi="Times New Roman" w:cs="Times New Roman"/>
          <w:i/>
          <w:szCs w:val="24"/>
        </w:rPr>
        <w:t>ldon</w:t>
      </w:r>
      <w:r w:rsidR="00290BDD" w:rsidRPr="00F60411">
        <w:rPr>
          <w:rFonts w:ascii="Times New Roman" w:hAnsi="Times New Roman" w:cs="Times New Roman"/>
          <w:szCs w:val="24"/>
        </w:rPr>
        <w:t>’s</w:t>
      </w:r>
      <w:proofErr w:type="spellEnd"/>
      <w:r w:rsidR="00290BDD" w:rsidRPr="00F60411">
        <w:rPr>
          <w:rFonts w:ascii="Times New Roman" w:hAnsi="Times New Roman" w:cs="Times New Roman"/>
          <w:szCs w:val="24"/>
        </w:rPr>
        <w:t xml:space="preserve"> loose interpretation would not.  </w:t>
      </w:r>
      <w:r w:rsidR="00A25C0F" w:rsidRPr="00F60411">
        <w:rPr>
          <w:rFonts w:ascii="Times New Roman" w:hAnsi="Times New Roman" w:cs="Times New Roman"/>
          <w:szCs w:val="24"/>
        </w:rPr>
        <w:t xml:space="preserve">By </w:t>
      </w:r>
      <w:r w:rsidR="00C05439" w:rsidRPr="00F60411">
        <w:rPr>
          <w:rFonts w:ascii="Times New Roman" w:hAnsi="Times New Roman" w:cs="Times New Roman"/>
          <w:szCs w:val="24"/>
        </w:rPr>
        <w:t>allowing a contract signed post-</w:t>
      </w:r>
      <w:r w:rsidR="00DB4711" w:rsidRPr="00F60411">
        <w:rPr>
          <w:rFonts w:ascii="Times New Roman" w:hAnsi="Times New Roman" w:cs="Times New Roman"/>
          <w:szCs w:val="24"/>
        </w:rPr>
        <w:t xml:space="preserve">creation </w:t>
      </w:r>
      <w:r w:rsidR="005518A0" w:rsidRPr="00F60411">
        <w:rPr>
          <w:rFonts w:ascii="Times New Roman" w:hAnsi="Times New Roman" w:cs="Times New Roman"/>
          <w:szCs w:val="24"/>
        </w:rPr>
        <w:t xml:space="preserve">to be work-made-for-hire, </w:t>
      </w:r>
      <w:proofErr w:type="spellStart"/>
      <w:r w:rsidR="00290BDD" w:rsidRPr="00F60411">
        <w:rPr>
          <w:rFonts w:ascii="Times New Roman" w:hAnsi="Times New Roman" w:cs="Times New Roman"/>
          <w:i/>
          <w:szCs w:val="24"/>
        </w:rPr>
        <w:t>Aldon</w:t>
      </w:r>
      <w:proofErr w:type="spellEnd"/>
      <w:r w:rsidR="00290BDD" w:rsidRPr="00F60411">
        <w:rPr>
          <w:rFonts w:ascii="Times New Roman" w:hAnsi="Times New Roman" w:cs="Times New Roman"/>
          <w:i/>
          <w:szCs w:val="24"/>
        </w:rPr>
        <w:t xml:space="preserve"> </w:t>
      </w:r>
      <w:r w:rsidR="00E20A1A" w:rsidRPr="00F60411">
        <w:rPr>
          <w:rFonts w:ascii="Times New Roman" w:hAnsi="Times New Roman" w:cs="Times New Roman"/>
          <w:szCs w:val="24"/>
        </w:rPr>
        <w:t>creates uncertainty in the market and contracting parties.  For example,</w:t>
      </w:r>
      <w:r w:rsidR="001F4D20" w:rsidRPr="00F60411">
        <w:rPr>
          <w:rFonts w:ascii="Times New Roman" w:hAnsi="Times New Roman" w:cs="Times New Roman"/>
          <w:szCs w:val="24"/>
        </w:rPr>
        <w:t xml:space="preserve"> suppose third party Lemon wants to buy “Anticipatory Repudiation” before there was a signed contract, </w:t>
      </w:r>
      <w:r w:rsidR="005E28F0">
        <w:rPr>
          <w:rFonts w:ascii="Times New Roman" w:hAnsi="Times New Roman" w:cs="Times New Roman"/>
          <w:szCs w:val="24"/>
        </w:rPr>
        <w:t>s</w:t>
      </w:r>
      <w:r w:rsidR="001F4D20" w:rsidRPr="00F60411">
        <w:rPr>
          <w:rFonts w:ascii="Times New Roman" w:hAnsi="Times New Roman" w:cs="Times New Roman"/>
          <w:szCs w:val="24"/>
        </w:rPr>
        <w:t>he would not know whether to approach Lime or OGS.</w:t>
      </w:r>
      <w:r w:rsidR="00503DD4" w:rsidRPr="00F60411">
        <w:rPr>
          <w:rFonts w:ascii="Times New Roman" w:hAnsi="Times New Roman" w:cs="Times New Roman"/>
          <w:szCs w:val="24"/>
        </w:rPr>
        <w:t xml:space="preserve">  However, if the court adopts </w:t>
      </w:r>
      <w:r w:rsidR="00503DD4" w:rsidRPr="00F60411">
        <w:rPr>
          <w:rFonts w:ascii="Times New Roman" w:hAnsi="Times New Roman" w:cs="Times New Roman"/>
          <w:i/>
          <w:szCs w:val="24"/>
        </w:rPr>
        <w:t>Easter Seal</w:t>
      </w:r>
      <w:r w:rsidR="00503DD4" w:rsidRPr="00F60411">
        <w:rPr>
          <w:rFonts w:ascii="Times New Roman" w:hAnsi="Times New Roman" w:cs="Times New Roman"/>
          <w:szCs w:val="24"/>
        </w:rPr>
        <w:t xml:space="preserve">’s bright line rule, </w:t>
      </w:r>
      <w:r w:rsidR="005E28F0">
        <w:rPr>
          <w:rFonts w:ascii="Times New Roman" w:hAnsi="Times New Roman" w:cs="Times New Roman"/>
          <w:szCs w:val="24"/>
        </w:rPr>
        <w:t>Lemon could confidently make her</w:t>
      </w:r>
      <w:r w:rsidR="00503DD4" w:rsidRPr="00F60411">
        <w:rPr>
          <w:rFonts w:ascii="Times New Roman" w:hAnsi="Times New Roman" w:cs="Times New Roman"/>
          <w:szCs w:val="24"/>
        </w:rPr>
        <w:t xml:space="preserve"> decision since the screenplay either belongs to Lime or OGS with no </w:t>
      </w:r>
      <w:r w:rsidR="005E28F0">
        <w:rPr>
          <w:rFonts w:ascii="Times New Roman" w:hAnsi="Times New Roman" w:cs="Times New Roman"/>
          <w:szCs w:val="24"/>
        </w:rPr>
        <w:t xml:space="preserve">possibility for </w:t>
      </w:r>
      <w:r w:rsidR="00503DD4" w:rsidRPr="00F60411">
        <w:rPr>
          <w:rFonts w:ascii="Times New Roman" w:hAnsi="Times New Roman" w:cs="Times New Roman"/>
          <w:szCs w:val="24"/>
        </w:rPr>
        <w:t>shades of gray in between</w:t>
      </w:r>
      <w:r w:rsidR="007E1588">
        <w:rPr>
          <w:rFonts w:ascii="Times New Roman" w:hAnsi="Times New Roman" w:cs="Times New Roman"/>
          <w:szCs w:val="24"/>
        </w:rPr>
        <w:t xml:space="preserve">.  </w:t>
      </w:r>
      <w:r w:rsidR="004D5E57">
        <w:rPr>
          <w:rFonts w:ascii="Times New Roman" w:hAnsi="Times New Roman" w:cs="Times New Roman"/>
          <w:szCs w:val="24"/>
        </w:rPr>
        <w:t>This promotes p</w:t>
      </w:r>
      <w:r w:rsidR="007E1588">
        <w:rPr>
          <w:rFonts w:ascii="Times New Roman" w:hAnsi="Times New Roman" w:cs="Times New Roman"/>
          <w:szCs w:val="24"/>
        </w:rPr>
        <w:t>redictability and certainty</w:t>
      </w:r>
      <w:r w:rsidR="004D5E57">
        <w:rPr>
          <w:rFonts w:ascii="Times New Roman" w:hAnsi="Times New Roman" w:cs="Times New Roman"/>
          <w:szCs w:val="24"/>
        </w:rPr>
        <w:t>, which in turn</w:t>
      </w:r>
      <w:r w:rsidR="007E1588">
        <w:rPr>
          <w:rFonts w:ascii="Times New Roman" w:hAnsi="Times New Roman" w:cs="Times New Roman"/>
          <w:szCs w:val="24"/>
        </w:rPr>
        <w:t xml:space="preserve"> </w:t>
      </w:r>
      <w:r w:rsidR="004D5E57">
        <w:rPr>
          <w:rFonts w:ascii="Times New Roman" w:hAnsi="Times New Roman" w:cs="Times New Roman"/>
          <w:szCs w:val="24"/>
        </w:rPr>
        <w:t xml:space="preserve">encourage economic endeavors.   </w:t>
      </w:r>
      <w:r w:rsidR="001F4D20" w:rsidRPr="00F60411">
        <w:rPr>
          <w:rFonts w:ascii="Times New Roman" w:hAnsi="Times New Roman" w:cs="Times New Roman"/>
          <w:szCs w:val="24"/>
        </w:rPr>
        <w:t xml:space="preserve"> </w:t>
      </w:r>
      <w:r w:rsidR="005518A0" w:rsidRPr="00F60411">
        <w:rPr>
          <w:rFonts w:ascii="Times New Roman" w:hAnsi="Times New Roman" w:cs="Times New Roman"/>
          <w:szCs w:val="24"/>
        </w:rPr>
        <w:t xml:space="preserve"> </w:t>
      </w:r>
      <w:r w:rsidR="00DB4711" w:rsidRPr="00F60411">
        <w:rPr>
          <w:rFonts w:ascii="Times New Roman" w:hAnsi="Times New Roman" w:cs="Times New Roman"/>
          <w:szCs w:val="24"/>
        </w:rPr>
        <w:t xml:space="preserve">  </w:t>
      </w:r>
      <w:r w:rsidR="007227DD" w:rsidRPr="00F60411">
        <w:rPr>
          <w:rFonts w:ascii="Times New Roman" w:hAnsi="Times New Roman" w:cs="Times New Roman"/>
          <w:szCs w:val="24"/>
        </w:rPr>
        <w:t xml:space="preserve">  </w:t>
      </w:r>
      <w:r w:rsidR="00C85062" w:rsidRPr="00F60411">
        <w:rPr>
          <w:rFonts w:ascii="Times New Roman" w:hAnsi="Times New Roman" w:cs="Times New Roman"/>
          <w:szCs w:val="24"/>
        </w:rPr>
        <w:t xml:space="preserve"> </w:t>
      </w:r>
    </w:p>
    <w:p w14:paraId="31264E43" w14:textId="77777777" w:rsidR="00012588" w:rsidRPr="00F60411" w:rsidRDefault="00430A56" w:rsidP="0084236B">
      <w:pPr>
        <w:pStyle w:val="ListParagraph"/>
        <w:numPr>
          <w:ilvl w:val="1"/>
          <w:numId w:val="8"/>
        </w:numPr>
        <w:spacing w:after="240" w:line="240" w:lineRule="auto"/>
        <w:rPr>
          <w:rFonts w:ascii="Times New Roman" w:hAnsi="Times New Roman" w:cs="Times New Roman"/>
          <w:b/>
          <w:szCs w:val="24"/>
        </w:rPr>
      </w:pPr>
      <w:r w:rsidRPr="00F60411">
        <w:rPr>
          <w:rFonts w:ascii="Times New Roman" w:hAnsi="Times New Roman" w:cs="Times New Roman"/>
          <w:b/>
          <w:szCs w:val="24"/>
        </w:rPr>
        <w:lastRenderedPageBreak/>
        <w:t>Public policy concerns support</w:t>
      </w:r>
      <w:r w:rsidRPr="00F60411">
        <w:rPr>
          <w:rFonts w:ascii="Times New Roman" w:hAnsi="Times New Roman" w:cs="Times New Roman"/>
          <w:b/>
          <w:i/>
          <w:szCs w:val="24"/>
        </w:rPr>
        <w:t xml:space="preserve"> </w:t>
      </w:r>
      <w:r w:rsidRPr="00F60411">
        <w:rPr>
          <w:rFonts w:ascii="Times New Roman" w:hAnsi="Times New Roman" w:cs="Times New Roman"/>
          <w:b/>
          <w:szCs w:val="24"/>
        </w:rPr>
        <w:t xml:space="preserve">the </w:t>
      </w:r>
      <w:r w:rsidR="001372F7" w:rsidRPr="00F60411">
        <w:rPr>
          <w:rFonts w:ascii="Times New Roman" w:hAnsi="Times New Roman" w:cs="Times New Roman"/>
          <w:b/>
          <w:i/>
          <w:szCs w:val="24"/>
        </w:rPr>
        <w:t xml:space="preserve">Easter Seal </w:t>
      </w:r>
      <w:r w:rsidRPr="00F60411">
        <w:rPr>
          <w:rFonts w:ascii="Times New Roman" w:hAnsi="Times New Roman" w:cs="Times New Roman"/>
          <w:b/>
          <w:szCs w:val="24"/>
        </w:rPr>
        <w:t>ruling</w:t>
      </w:r>
      <w:r w:rsidR="00110455" w:rsidRPr="00F60411">
        <w:rPr>
          <w:rFonts w:ascii="Times New Roman" w:hAnsi="Times New Roman" w:cs="Times New Roman"/>
          <w:b/>
          <w:szCs w:val="24"/>
        </w:rPr>
        <w:t xml:space="preserve"> that </w:t>
      </w:r>
      <w:r w:rsidR="00C03C93">
        <w:rPr>
          <w:rFonts w:ascii="Times New Roman" w:hAnsi="Times New Roman" w:cs="Times New Roman"/>
          <w:b/>
          <w:szCs w:val="24"/>
        </w:rPr>
        <w:t>a</w:t>
      </w:r>
      <w:r w:rsidR="00110455" w:rsidRPr="00F60411">
        <w:rPr>
          <w:rFonts w:ascii="Times New Roman" w:hAnsi="Times New Roman" w:cs="Times New Roman"/>
          <w:b/>
          <w:szCs w:val="24"/>
        </w:rPr>
        <w:t xml:space="preserve"> signed writing must be pre</w:t>
      </w:r>
      <w:r w:rsidR="00C03C93">
        <w:rPr>
          <w:rFonts w:ascii="Times New Roman" w:hAnsi="Times New Roman" w:cs="Times New Roman"/>
          <w:b/>
          <w:szCs w:val="24"/>
        </w:rPr>
        <w:t xml:space="preserve">cede </w:t>
      </w:r>
      <w:r w:rsidR="00110455" w:rsidRPr="00F60411">
        <w:rPr>
          <w:rFonts w:ascii="Times New Roman" w:hAnsi="Times New Roman" w:cs="Times New Roman"/>
          <w:b/>
          <w:szCs w:val="24"/>
        </w:rPr>
        <w:t>creation</w:t>
      </w:r>
      <w:r w:rsidRPr="00F60411">
        <w:rPr>
          <w:rFonts w:ascii="Times New Roman" w:hAnsi="Times New Roman" w:cs="Times New Roman"/>
          <w:b/>
          <w:szCs w:val="24"/>
        </w:rPr>
        <w:t xml:space="preserve"> </w:t>
      </w:r>
    </w:p>
    <w:p w14:paraId="25951D2F" w14:textId="77777777" w:rsidR="00213AF6" w:rsidRPr="00F60411" w:rsidRDefault="00213AF6" w:rsidP="00213AF6">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The need to protect artists, writers, and other independent producers of creative and useful arts is deeply entrenched in our national psyche via the Constitution.  </w:t>
      </w:r>
      <w:proofErr w:type="gramStart"/>
      <w:r w:rsidRPr="00F60411">
        <w:rPr>
          <w:rFonts w:ascii="Times New Roman" w:hAnsi="Times New Roman" w:cs="Times New Roman"/>
          <w:szCs w:val="24"/>
        </w:rPr>
        <w:t>U</w:t>
      </w:r>
      <w:r w:rsidRPr="00F60411">
        <w:rPr>
          <w:rFonts w:ascii="Times New Roman" w:hAnsi="Times New Roman" w:cs="Times New Roman"/>
          <w:smallCaps/>
          <w:szCs w:val="24"/>
        </w:rPr>
        <w:t>.S. Const.</w:t>
      </w:r>
      <w:r w:rsidRPr="00F60411">
        <w:rPr>
          <w:rFonts w:ascii="Times New Roman" w:hAnsi="Times New Roman" w:cs="Times New Roman"/>
          <w:szCs w:val="24"/>
        </w:rPr>
        <w:t xml:space="preserve"> art.</w:t>
      </w:r>
      <w:proofErr w:type="gramEnd"/>
      <w:r w:rsidRPr="00F60411">
        <w:rPr>
          <w:rFonts w:ascii="Times New Roman" w:hAnsi="Times New Roman" w:cs="Times New Roman"/>
          <w:szCs w:val="24"/>
        </w:rPr>
        <w:t xml:space="preserve"> I, § 8, cl.8 vests in Congress the power “to promote the progress of science and useful arts by securing for limited times to authors and inventors the exclusive right to their respective writings a</w:t>
      </w:r>
      <w:r w:rsidR="00847B81" w:rsidRPr="00F60411">
        <w:rPr>
          <w:rFonts w:ascii="Times New Roman" w:hAnsi="Times New Roman" w:cs="Times New Roman"/>
          <w:szCs w:val="24"/>
        </w:rPr>
        <w:t xml:space="preserve">nd discoveries.”  In recognition of this, the 1976 Act intended to accomplish three goals: 1) the stimulation of creation, 2) the dissemination of creative works, and 3) the fair compensation of authors for their contributions.  </w:t>
      </w:r>
      <w:proofErr w:type="gramStart"/>
      <w:r w:rsidR="00902744" w:rsidRPr="00F60411">
        <w:rPr>
          <w:rFonts w:ascii="Times New Roman" w:hAnsi="Times New Roman" w:cs="Times New Roman"/>
          <w:smallCaps/>
          <w:szCs w:val="24"/>
        </w:rPr>
        <w:t>Register of Copyrights</w:t>
      </w:r>
      <w:r w:rsidR="00902744" w:rsidRPr="00F60411">
        <w:rPr>
          <w:rFonts w:ascii="Times New Roman" w:hAnsi="Times New Roman" w:cs="Times New Roman"/>
          <w:szCs w:val="24"/>
        </w:rPr>
        <w:t xml:space="preserve">, </w:t>
      </w:r>
      <w:r w:rsidR="00902744" w:rsidRPr="00F60411">
        <w:rPr>
          <w:rFonts w:ascii="Times New Roman" w:hAnsi="Times New Roman" w:cs="Times New Roman"/>
          <w:i/>
          <w:szCs w:val="24"/>
        </w:rPr>
        <w:t xml:space="preserve">Id </w:t>
      </w:r>
      <w:r w:rsidR="008842DA" w:rsidRPr="00F60411">
        <w:rPr>
          <w:rFonts w:ascii="Times New Roman" w:hAnsi="Times New Roman" w:cs="Times New Roman"/>
          <w:szCs w:val="24"/>
        </w:rPr>
        <w:t>at 6.</w:t>
      </w:r>
      <w:proofErr w:type="gramEnd"/>
    </w:p>
    <w:p w14:paraId="648D5A6E" w14:textId="77777777" w:rsidR="00213AF6" w:rsidRPr="00F60411" w:rsidRDefault="00B038F1" w:rsidP="00213AF6">
      <w:pPr>
        <w:spacing w:line="480" w:lineRule="auto"/>
        <w:ind w:firstLine="720"/>
        <w:rPr>
          <w:rFonts w:ascii="Times New Roman" w:hAnsi="Times New Roman" w:cs="Times New Roman"/>
          <w:szCs w:val="24"/>
        </w:rPr>
      </w:pPr>
      <w:r w:rsidRPr="00F60411">
        <w:rPr>
          <w:rFonts w:ascii="Times New Roman" w:hAnsi="Times New Roman" w:cs="Times New Roman"/>
          <w:szCs w:val="24"/>
        </w:rPr>
        <w:t>According to Elmer Bernstein -</w:t>
      </w:r>
      <w:r w:rsidR="0050484A" w:rsidRPr="00F60411">
        <w:rPr>
          <w:rFonts w:ascii="Times New Roman" w:hAnsi="Times New Roman" w:cs="Times New Roman"/>
          <w:szCs w:val="24"/>
        </w:rPr>
        <w:t xml:space="preserve"> a famous composer representing </w:t>
      </w:r>
      <w:r w:rsidRPr="00F60411">
        <w:rPr>
          <w:rFonts w:ascii="Times New Roman" w:hAnsi="Times New Roman" w:cs="Times New Roman"/>
          <w:szCs w:val="24"/>
        </w:rPr>
        <w:t>the Screen Composers of America -</w:t>
      </w:r>
      <w:r w:rsidR="0050484A" w:rsidRPr="00F60411">
        <w:rPr>
          <w:rFonts w:ascii="Times New Roman" w:hAnsi="Times New Roman" w:cs="Times New Roman"/>
          <w:szCs w:val="24"/>
        </w:rPr>
        <w:t xml:space="preserve"> artists who make a living by fulfilling </w:t>
      </w:r>
      <w:r w:rsidR="009E4543" w:rsidRPr="00F60411">
        <w:rPr>
          <w:rFonts w:ascii="Times New Roman" w:hAnsi="Times New Roman" w:cs="Times New Roman"/>
          <w:szCs w:val="24"/>
        </w:rPr>
        <w:t xml:space="preserve">commissions </w:t>
      </w:r>
      <w:r w:rsidR="00B358D3" w:rsidRPr="00F60411">
        <w:rPr>
          <w:rFonts w:ascii="Times New Roman" w:hAnsi="Times New Roman" w:cs="Times New Roman"/>
          <w:szCs w:val="24"/>
        </w:rPr>
        <w:t>have little to no leverage to bargain with</w:t>
      </w:r>
      <w:r w:rsidR="008B3845" w:rsidRPr="00F60411">
        <w:rPr>
          <w:rFonts w:ascii="Times New Roman" w:hAnsi="Times New Roman" w:cs="Times New Roman"/>
          <w:szCs w:val="24"/>
        </w:rPr>
        <w:t xml:space="preserve">.  </w:t>
      </w:r>
      <w:r w:rsidR="00AF1BEF" w:rsidRPr="00F60411">
        <w:rPr>
          <w:rFonts w:ascii="Times New Roman" w:hAnsi="Times New Roman" w:cs="Times New Roman"/>
          <w:smallCaps/>
          <w:szCs w:val="24"/>
        </w:rPr>
        <w:t>H. Comm. on the Judiciary, 97</w:t>
      </w:r>
      <w:r w:rsidR="00AF1BEF" w:rsidRPr="00F60411">
        <w:rPr>
          <w:rFonts w:ascii="Times New Roman" w:hAnsi="Times New Roman" w:cs="Times New Roman"/>
          <w:smallCaps/>
          <w:szCs w:val="24"/>
          <w:vertAlign w:val="superscript"/>
        </w:rPr>
        <w:t>th</w:t>
      </w:r>
      <w:r w:rsidR="00AF1BEF" w:rsidRPr="00F60411">
        <w:rPr>
          <w:rFonts w:ascii="Times New Roman" w:hAnsi="Times New Roman" w:cs="Times New Roman"/>
          <w:smallCaps/>
          <w:szCs w:val="24"/>
        </w:rPr>
        <w:t xml:space="preserve"> Cong.,</w:t>
      </w:r>
      <w:r w:rsidR="00AF6D4B" w:rsidRPr="00F60411">
        <w:rPr>
          <w:rFonts w:ascii="Times New Roman" w:hAnsi="Times New Roman" w:cs="Times New Roman"/>
          <w:smallCaps/>
          <w:szCs w:val="24"/>
        </w:rPr>
        <w:t xml:space="preserve"> Definitions of Work Made for Hire in the Copyright Act of 1976, 2d Sess.</w:t>
      </w:r>
      <w:r w:rsidR="00AF1BEF" w:rsidRPr="00F60411">
        <w:rPr>
          <w:rFonts w:ascii="Times New Roman" w:hAnsi="Times New Roman" w:cs="Times New Roman"/>
          <w:smallCaps/>
          <w:szCs w:val="24"/>
        </w:rPr>
        <w:t xml:space="preserve"> (</w:t>
      </w:r>
      <w:r w:rsidR="00AF1BEF" w:rsidRPr="00F60411">
        <w:rPr>
          <w:rFonts w:ascii="Times New Roman" w:hAnsi="Times New Roman" w:cs="Times New Roman"/>
          <w:szCs w:val="24"/>
        </w:rPr>
        <w:t>Comm. Print 1964).</w:t>
      </w:r>
      <w:r w:rsidR="002E2ED7" w:rsidRPr="00F60411">
        <w:rPr>
          <w:rFonts w:ascii="Times New Roman" w:hAnsi="Times New Roman" w:cs="Times New Roman"/>
          <w:szCs w:val="24"/>
        </w:rPr>
        <w:t xml:space="preserve">  Even for </w:t>
      </w:r>
      <w:r w:rsidR="00904636">
        <w:rPr>
          <w:rFonts w:ascii="Times New Roman" w:hAnsi="Times New Roman" w:cs="Times New Roman"/>
          <w:szCs w:val="24"/>
        </w:rPr>
        <w:t>a</w:t>
      </w:r>
      <w:r w:rsidR="00B7477C">
        <w:rPr>
          <w:rFonts w:ascii="Times New Roman" w:hAnsi="Times New Roman" w:cs="Times New Roman"/>
          <w:szCs w:val="24"/>
        </w:rPr>
        <w:t xml:space="preserve"> well-regarded person like </w:t>
      </w:r>
      <w:r w:rsidR="002E2ED7" w:rsidRPr="00F60411">
        <w:rPr>
          <w:rFonts w:ascii="Times New Roman" w:hAnsi="Times New Roman" w:cs="Times New Roman"/>
          <w:szCs w:val="24"/>
        </w:rPr>
        <w:t>Mr. Bernste</w:t>
      </w:r>
      <w:r w:rsidR="00BC6881" w:rsidRPr="00F60411">
        <w:rPr>
          <w:rFonts w:ascii="Times New Roman" w:hAnsi="Times New Roman" w:cs="Times New Roman"/>
          <w:szCs w:val="24"/>
        </w:rPr>
        <w:t xml:space="preserve">in, </w:t>
      </w:r>
      <w:r w:rsidR="002E2ED7" w:rsidRPr="00F60411">
        <w:rPr>
          <w:rFonts w:ascii="Times New Roman" w:hAnsi="Times New Roman" w:cs="Times New Roman"/>
          <w:szCs w:val="24"/>
        </w:rPr>
        <w:t>“if he refused to work unless there were no work-made-for-hire clause in his contract, he would have to consider some other field of work.”</w:t>
      </w:r>
      <w:r w:rsidR="002E2ED7" w:rsidRPr="00F60411">
        <w:rPr>
          <w:rFonts w:ascii="Times New Roman" w:hAnsi="Times New Roman" w:cs="Times New Roman"/>
          <w:i/>
          <w:szCs w:val="24"/>
        </w:rPr>
        <w:t xml:space="preserve"> Id.</w:t>
      </w:r>
      <w:r w:rsidR="002E2ED7" w:rsidRPr="00F60411">
        <w:rPr>
          <w:rFonts w:ascii="Times New Roman" w:hAnsi="Times New Roman" w:cs="Times New Roman"/>
          <w:szCs w:val="24"/>
        </w:rPr>
        <w:t xml:space="preserve">  </w:t>
      </w:r>
      <w:r w:rsidR="00213AF6" w:rsidRPr="00F60411">
        <w:rPr>
          <w:rFonts w:ascii="Times New Roman" w:hAnsi="Times New Roman" w:cs="Times New Roman"/>
          <w:szCs w:val="24"/>
        </w:rPr>
        <w:t xml:space="preserve">If the Court validates a signed and written contract </w:t>
      </w:r>
      <w:proofErr w:type="gramStart"/>
      <w:r w:rsidR="00213AF6" w:rsidRPr="00F60411">
        <w:rPr>
          <w:rFonts w:ascii="Times New Roman" w:hAnsi="Times New Roman" w:cs="Times New Roman"/>
          <w:szCs w:val="24"/>
        </w:rPr>
        <w:t>post production</w:t>
      </w:r>
      <w:proofErr w:type="gramEnd"/>
      <w:r w:rsidR="00213AF6" w:rsidRPr="00F60411">
        <w:rPr>
          <w:rFonts w:ascii="Times New Roman" w:hAnsi="Times New Roman" w:cs="Times New Roman"/>
          <w:szCs w:val="24"/>
        </w:rPr>
        <w:t>, the Court would weaken freelancer’s already dismal bargaining power.  For example, Corporation C wants</w:t>
      </w:r>
      <w:r w:rsidR="00D27365" w:rsidRPr="00F60411">
        <w:rPr>
          <w:rFonts w:ascii="Times New Roman" w:hAnsi="Times New Roman" w:cs="Times New Roman"/>
          <w:szCs w:val="24"/>
        </w:rPr>
        <w:t xml:space="preserve"> Artist B</w:t>
      </w:r>
      <w:r w:rsidR="00AD7B01" w:rsidRPr="00F60411">
        <w:rPr>
          <w:rFonts w:ascii="Times New Roman" w:hAnsi="Times New Roman" w:cs="Times New Roman"/>
          <w:szCs w:val="24"/>
        </w:rPr>
        <w:t xml:space="preserve"> to design the wardrobe for</w:t>
      </w:r>
      <w:r w:rsidR="00213AF6" w:rsidRPr="00F60411">
        <w:rPr>
          <w:rFonts w:ascii="Times New Roman" w:hAnsi="Times New Roman" w:cs="Times New Roman"/>
          <w:szCs w:val="24"/>
        </w:rPr>
        <w:t xml:space="preserve"> a class of</w:t>
      </w:r>
      <w:r w:rsidR="00886E31" w:rsidRPr="00F60411">
        <w:rPr>
          <w:rFonts w:ascii="Times New Roman" w:hAnsi="Times New Roman" w:cs="Times New Roman"/>
          <w:szCs w:val="24"/>
        </w:rPr>
        <w:t xml:space="preserve"> movie characters</w:t>
      </w:r>
      <w:r w:rsidR="009415E7" w:rsidRPr="00F60411">
        <w:rPr>
          <w:rFonts w:ascii="Times New Roman" w:hAnsi="Times New Roman" w:cs="Times New Roman"/>
          <w:szCs w:val="24"/>
        </w:rPr>
        <w:t xml:space="preserve"> for $2,000.  B</w:t>
      </w:r>
      <w:r w:rsidR="00213AF6" w:rsidRPr="00F60411">
        <w:rPr>
          <w:rFonts w:ascii="Times New Roman" w:hAnsi="Times New Roman" w:cs="Times New Roman"/>
          <w:szCs w:val="24"/>
        </w:rPr>
        <w:t xml:space="preserve"> is a recent gra</w:t>
      </w:r>
      <w:r w:rsidR="00904636">
        <w:rPr>
          <w:rFonts w:ascii="Times New Roman" w:hAnsi="Times New Roman" w:cs="Times New Roman"/>
          <w:szCs w:val="24"/>
        </w:rPr>
        <w:t xml:space="preserve">duate who desperately needs </w:t>
      </w:r>
      <w:r w:rsidR="00213AF6" w:rsidRPr="00F60411">
        <w:rPr>
          <w:rFonts w:ascii="Times New Roman" w:hAnsi="Times New Roman" w:cs="Times New Roman"/>
          <w:szCs w:val="24"/>
        </w:rPr>
        <w:t>money, so</w:t>
      </w:r>
      <w:r w:rsidR="00AD5A81" w:rsidRPr="00F60411">
        <w:rPr>
          <w:rFonts w:ascii="Times New Roman" w:hAnsi="Times New Roman" w:cs="Times New Roman"/>
          <w:szCs w:val="24"/>
        </w:rPr>
        <w:t xml:space="preserve"> she agrees.  B</w:t>
      </w:r>
      <w:r w:rsidR="00213AF6" w:rsidRPr="00F60411">
        <w:rPr>
          <w:rFonts w:ascii="Times New Roman" w:hAnsi="Times New Roman" w:cs="Times New Roman"/>
          <w:szCs w:val="24"/>
        </w:rPr>
        <w:t xml:space="preserve"> completes the work in three months to C’s satisfaction, except now C wants her to sign away</w:t>
      </w:r>
      <w:r w:rsidR="006D1691" w:rsidRPr="00F60411">
        <w:rPr>
          <w:rFonts w:ascii="Times New Roman" w:hAnsi="Times New Roman" w:cs="Times New Roman"/>
          <w:szCs w:val="24"/>
        </w:rPr>
        <w:t xml:space="preserve"> the</w:t>
      </w:r>
      <w:r w:rsidR="00213AF6" w:rsidRPr="00F60411">
        <w:rPr>
          <w:rFonts w:ascii="Times New Roman" w:hAnsi="Times New Roman" w:cs="Times New Roman"/>
          <w:szCs w:val="24"/>
        </w:rPr>
        <w:t xml:space="preserve"> ownership of the copyrights in exchange for payment</w:t>
      </w:r>
      <w:r w:rsidR="00D27365" w:rsidRPr="00F60411">
        <w:rPr>
          <w:rFonts w:ascii="Times New Roman" w:hAnsi="Times New Roman" w:cs="Times New Roman"/>
          <w:szCs w:val="24"/>
        </w:rPr>
        <w:t>.  B</w:t>
      </w:r>
      <w:r w:rsidR="00213AF6" w:rsidRPr="00F60411">
        <w:rPr>
          <w:rFonts w:ascii="Times New Roman" w:hAnsi="Times New Roman" w:cs="Times New Roman"/>
          <w:szCs w:val="24"/>
        </w:rPr>
        <w:t>’s bargaining position is even weaker than before, because she is unlikely to walk away from finalizing something she had already devoted three months of her life to</w:t>
      </w:r>
      <w:r w:rsidR="00904636">
        <w:rPr>
          <w:rFonts w:ascii="Times New Roman" w:hAnsi="Times New Roman" w:cs="Times New Roman"/>
          <w:szCs w:val="24"/>
        </w:rPr>
        <w:t xml:space="preserve">, and is </w:t>
      </w:r>
      <w:r w:rsidR="00406C47">
        <w:rPr>
          <w:rFonts w:ascii="Times New Roman" w:hAnsi="Times New Roman" w:cs="Times New Roman"/>
          <w:szCs w:val="24"/>
        </w:rPr>
        <w:t xml:space="preserve">also </w:t>
      </w:r>
      <w:r w:rsidR="00904636">
        <w:rPr>
          <w:rFonts w:ascii="Times New Roman" w:hAnsi="Times New Roman" w:cs="Times New Roman"/>
          <w:szCs w:val="24"/>
        </w:rPr>
        <w:t>uniquely tailored for C</w:t>
      </w:r>
      <w:r w:rsidR="00213AF6" w:rsidRPr="00F60411">
        <w:rPr>
          <w:rFonts w:ascii="Times New Roman" w:hAnsi="Times New Roman" w:cs="Times New Roman"/>
          <w:szCs w:val="24"/>
        </w:rPr>
        <w:t xml:space="preserve">.    </w:t>
      </w:r>
    </w:p>
    <w:p w14:paraId="1DD31D4F" w14:textId="77777777" w:rsidR="00AD190F" w:rsidRPr="00F60411" w:rsidRDefault="0069574C" w:rsidP="00213AF6">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It does not serve the interest of society </w:t>
      </w:r>
      <w:r w:rsidR="005B3B7A" w:rsidRPr="00F60411">
        <w:rPr>
          <w:rFonts w:ascii="Times New Roman" w:hAnsi="Times New Roman" w:cs="Times New Roman"/>
          <w:szCs w:val="24"/>
        </w:rPr>
        <w:t>to legislate protection</w:t>
      </w:r>
      <w:r w:rsidRPr="00F60411">
        <w:rPr>
          <w:rFonts w:ascii="Times New Roman" w:hAnsi="Times New Roman" w:cs="Times New Roman"/>
          <w:szCs w:val="24"/>
        </w:rPr>
        <w:t xml:space="preserve"> so ineffectual that it is</w:t>
      </w:r>
      <w:r w:rsidR="005B3B7A" w:rsidRPr="00F60411">
        <w:rPr>
          <w:rFonts w:ascii="Times New Roman" w:hAnsi="Times New Roman" w:cs="Times New Roman"/>
          <w:szCs w:val="24"/>
        </w:rPr>
        <w:t>,</w:t>
      </w:r>
      <w:r w:rsidRPr="00F60411">
        <w:rPr>
          <w:rFonts w:ascii="Times New Roman" w:hAnsi="Times New Roman" w:cs="Times New Roman"/>
          <w:szCs w:val="24"/>
        </w:rPr>
        <w:t xml:space="preserve"> in practice</w:t>
      </w:r>
      <w:r w:rsidR="005B3B7A" w:rsidRPr="00F60411">
        <w:rPr>
          <w:rFonts w:ascii="Times New Roman" w:hAnsi="Times New Roman" w:cs="Times New Roman"/>
          <w:szCs w:val="24"/>
        </w:rPr>
        <w:t>,</w:t>
      </w:r>
      <w:r w:rsidRPr="00F60411">
        <w:rPr>
          <w:rFonts w:ascii="Times New Roman" w:hAnsi="Times New Roman" w:cs="Times New Roman"/>
          <w:szCs w:val="24"/>
        </w:rPr>
        <w:t xml:space="preserve"> no protection at all.</w:t>
      </w:r>
      <w:r w:rsidR="000255BF" w:rsidRPr="00F60411">
        <w:rPr>
          <w:rFonts w:ascii="Times New Roman" w:hAnsi="Times New Roman" w:cs="Times New Roman"/>
          <w:szCs w:val="24"/>
        </w:rPr>
        <w:t xml:space="preserve">  The dearth of leverage for freelancers would force them to sell </w:t>
      </w:r>
      <w:r w:rsidR="000255BF" w:rsidRPr="00F60411">
        <w:rPr>
          <w:rFonts w:ascii="Times New Roman" w:hAnsi="Times New Roman" w:cs="Times New Roman"/>
          <w:szCs w:val="24"/>
        </w:rPr>
        <w:lastRenderedPageBreak/>
        <w:t xml:space="preserve">their labor for </w:t>
      </w:r>
      <w:r w:rsidR="00A32DAC" w:rsidRPr="00F60411">
        <w:rPr>
          <w:rFonts w:ascii="Times New Roman" w:hAnsi="Times New Roman" w:cs="Times New Roman"/>
          <w:szCs w:val="24"/>
        </w:rPr>
        <w:t>negligible amoun</w:t>
      </w:r>
      <w:r w:rsidR="005812AF" w:rsidRPr="00F60411">
        <w:rPr>
          <w:rFonts w:ascii="Times New Roman" w:hAnsi="Times New Roman" w:cs="Times New Roman"/>
          <w:szCs w:val="24"/>
        </w:rPr>
        <w:t>ts.  This will dampen creativity and discourage innovation.</w:t>
      </w:r>
      <w:r w:rsidR="00B55503" w:rsidRPr="00F60411">
        <w:rPr>
          <w:rFonts w:ascii="Times New Roman" w:hAnsi="Times New Roman" w:cs="Times New Roman"/>
          <w:szCs w:val="24"/>
        </w:rPr>
        <w:t xml:space="preserve">  </w:t>
      </w:r>
      <w:r w:rsidR="002F428E" w:rsidRPr="00F60411">
        <w:rPr>
          <w:rFonts w:ascii="Times New Roman" w:hAnsi="Times New Roman" w:cs="Times New Roman"/>
          <w:szCs w:val="24"/>
        </w:rPr>
        <w:t xml:space="preserve">The case at </w:t>
      </w:r>
      <w:r w:rsidR="003D6893" w:rsidRPr="00F60411">
        <w:rPr>
          <w:rFonts w:ascii="Times New Roman" w:hAnsi="Times New Roman" w:cs="Times New Roman"/>
          <w:szCs w:val="24"/>
        </w:rPr>
        <w:t xml:space="preserve">hand makes even more poignant an example because </w:t>
      </w:r>
      <w:r w:rsidR="00AE024F" w:rsidRPr="00F60411">
        <w:rPr>
          <w:rFonts w:ascii="Times New Roman" w:hAnsi="Times New Roman" w:cs="Times New Roman"/>
          <w:szCs w:val="24"/>
        </w:rPr>
        <w:t>Plaintiff did not use Lime’</w:t>
      </w:r>
      <w:r w:rsidR="004034EF" w:rsidRPr="00F60411">
        <w:rPr>
          <w:rFonts w:ascii="Times New Roman" w:hAnsi="Times New Roman" w:cs="Times New Roman"/>
          <w:szCs w:val="24"/>
        </w:rPr>
        <w:t>s screenplay; Plainti</w:t>
      </w:r>
      <w:r w:rsidR="005D00EA">
        <w:rPr>
          <w:rFonts w:ascii="Times New Roman" w:hAnsi="Times New Roman" w:cs="Times New Roman"/>
          <w:szCs w:val="24"/>
        </w:rPr>
        <w:t>ff is saying, “I will not put the screenplay</w:t>
      </w:r>
      <w:r w:rsidR="004034EF" w:rsidRPr="00F60411">
        <w:rPr>
          <w:rFonts w:ascii="Times New Roman" w:hAnsi="Times New Roman" w:cs="Times New Roman"/>
          <w:szCs w:val="24"/>
        </w:rPr>
        <w:t xml:space="preserve"> to productive us</w:t>
      </w:r>
      <w:r w:rsidR="005D00EA">
        <w:rPr>
          <w:rFonts w:ascii="Times New Roman" w:hAnsi="Times New Roman" w:cs="Times New Roman"/>
          <w:szCs w:val="24"/>
        </w:rPr>
        <w:t>e</w:t>
      </w:r>
      <w:r w:rsidR="004034EF" w:rsidRPr="00F60411">
        <w:rPr>
          <w:rFonts w:ascii="Times New Roman" w:hAnsi="Times New Roman" w:cs="Times New Roman"/>
          <w:szCs w:val="24"/>
        </w:rPr>
        <w:t>, but no one else can either.”</w:t>
      </w:r>
      <w:r w:rsidR="00AD190F" w:rsidRPr="00F60411">
        <w:rPr>
          <w:rFonts w:ascii="Times New Roman" w:hAnsi="Times New Roman" w:cs="Times New Roman"/>
          <w:szCs w:val="24"/>
        </w:rPr>
        <w:t xml:space="preserve">  This stifles creation</w:t>
      </w:r>
      <w:r w:rsidR="005D00EA">
        <w:rPr>
          <w:rFonts w:ascii="Times New Roman" w:hAnsi="Times New Roman" w:cs="Times New Roman"/>
          <w:szCs w:val="24"/>
        </w:rPr>
        <w:t>,</w:t>
      </w:r>
      <w:r w:rsidR="00C13336">
        <w:rPr>
          <w:rFonts w:ascii="Times New Roman" w:hAnsi="Times New Roman" w:cs="Times New Roman"/>
          <w:szCs w:val="24"/>
        </w:rPr>
        <w:t xml:space="preserve"> centralizes </w:t>
      </w:r>
      <w:r w:rsidR="00AD190F" w:rsidRPr="00F60411">
        <w:rPr>
          <w:rFonts w:ascii="Times New Roman" w:hAnsi="Times New Roman" w:cs="Times New Roman"/>
          <w:szCs w:val="24"/>
        </w:rPr>
        <w:t xml:space="preserve">creative work, and </w:t>
      </w:r>
      <w:r w:rsidR="00C13336" w:rsidRPr="00F60411">
        <w:rPr>
          <w:rFonts w:ascii="Times New Roman" w:hAnsi="Times New Roman" w:cs="Times New Roman"/>
          <w:szCs w:val="24"/>
        </w:rPr>
        <w:t>apportions</w:t>
      </w:r>
      <w:r w:rsidR="00AD190F" w:rsidRPr="00F60411">
        <w:rPr>
          <w:rFonts w:ascii="Times New Roman" w:hAnsi="Times New Roman" w:cs="Times New Roman"/>
          <w:szCs w:val="24"/>
        </w:rPr>
        <w:t xml:space="preserve"> measly compensation</w:t>
      </w:r>
      <w:r w:rsidR="00C13336">
        <w:rPr>
          <w:rFonts w:ascii="Times New Roman" w:hAnsi="Times New Roman" w:cs="Times New Roman"/>
          <w:szCs w:val="24"/>
        </w:rPr>
        <w:t xml:space="preserve"> to freelancers</w:t>
      </w:r>
      <w:r w:rsidR="00AD190F" w:rsidRPr="00F60411">
        <w:rPr>
          <w:rFonts w:ascii="Times New Roman" w:hAnsi="Times New Roman" w:cs="Times New Roman"/>
          <w:szCs w:val="24"/>
        </w:rPr>
        <w:t>.</w:t>
      </w:r>
      <w:r w:rsidR="00E95273" w:rsidRPr="00F60411">
        <w:rPr>
          <w:rFonts w:ascii="Times New Roman" w:hAnsi="Times New Roman" w:cs="Times New Roman"/>
          <w:szCs w:val="24"/>
        </w:rPr>
        <w:t xml:space="preserve">  As such, the </w:t>
      </w:r>
      <w:proofErr w:type="spellStart"/>
      <w:r w:rsidR="00E95273" w:rsidRPr="00F60411">
        <w:rPr>
          <w:rFonts w:ascii="Times New Roman" w:hAnsi="Times New Roman" w:cs="Times New Roman"/>
          <w:i/>
          <w:szCs w:val="24"/>
        </w:rPr>
        <w:t>Aldon</w:t>
      </w:r>
      <w:proofErr w:type="spellEnd"/>
      <w:r w:rsidR="00E95273" w:rsidRPr="00F60411">
        <w:rPr>
          <w:rFonts w:ascii="Times New Roman" w:hAnsi="Times New Roman" w:cs="Times New Roman"/>
          <w:i/>
          <w:szCs w:val="24"/>
        </w:rPr>
        <w:t xml:space="preserve"> </w:t>
      </w:r>
      <w:r w:rsidR="00E95273" w:rsidRPr="00F60411">
        <w:rPr>
          <w:rFonts w:ascii="Times New Roman" w:hAnsi="Times New Roman" w:cs="Times New Roman"/>
          <w:szCs w:val="24"/>
        </w:rPr>
        <w:t xml:space="preserve">ruling cannot stand, and the court must adopt the </w:t>
      </w:r>
      <w:r w:rsidR="00E95273" w:rsidRPr="00F60411">
        <w:rPr>
          <w:rFonts w:ascii="Times New Roman" w:hAnsi="Times New Roman" w:cs="Times New Roman"/>
          <w:i/>
          <w:szCs w:val="24"/>
        </w:rPr>
        <w:t xml:space="preserve">Easter Seal </w:t>
      </w:r>
      <w:r w:rsidR="00E95273" w:rsidRPr="00F60411">
        <w:rPr>
          <w:rFonts w:ascii="Times New Roman" w:hAnsi="Times New Roman" w:cs="Times New Roman"/>
          <w:szCs w:val="24"/>
        </w:rPr>
        <w:t xml:space="preserve">standard in furtherance of </w:t>
      </w:r>
      <w:r w:rsidR="0000539B">
        <w:rPr>
          <w:rFonts w:ascii="Times New Roman" w:hAnsi="Times New Roman" w:cs="Times New Roman"/>
          <w:szCs w:val="24"/>
        </w:rPr>
        <w:t xml:space="preserve">the </w:t>
      </w:r>
      <w:r w:rsidR="00E95273" w:rsidRPr="00F60411">
        <w:rPr>
          <w:rFonts w:ascii="Times New Roman" w:hAnsi="Times New Roman" w:cs="Times New Roman"/>
          <w:szCs w:val="24"/>
        </w:rPr>
        <w:t>public policy</w:t>
      </w:r>
      <w:r w:rsidR="0000539B">
        <w:rPr>
          <w:rFonts w:ascii="Times New Roman" w:hAnsi="Times New Roman" w:cs="Times New Roman"/>
          <w:szCs w:val="24"/>
        </w:rPr>
        <w:t xml:space="preserve"> to </w:t>
      </w:r>
      <w:r w:rsidR="007671B6">
        <w:rPr>
          <w:rFonts w:ascii="Times New Roman" w:hAnsi="Times New Roman" w:cs="Times New Roman"/>
          <w:szCs w:val="24"/>
        </w:rPr>
        <w:t>promote creation, disse</w:t>
      </w:r>
      <w:r w:rsidR="00230889">
        <w:rPr>
          <w:rFonts w:ascii="Times New Roman" w:hAnsi="Times New Roman" w:cs="Times New Roman"/>
          <w:szCs w:val="24"/>
        </w:rPr>
        <w:t xml:space="preserve">minate useful </w:t>
      </w:r>
      <w:r w:rsidR="006C793C">
        <w:rPr>
          <w:rFonts w:ascii="Times New Roman" w:hAnsi="Times New Roman" w:cs="Times New Roman"/>
          <w:szCs w:val="24"/>
        </w:rPr>
        <w:t xml:space="preserve">arts and sciences, and ensure </w:t>
      </w:r>
      <w:r w:rsidR="007671B6">
        <w:rPr>
          <w:rFonts w:ascii="Times New Roman" w:hAnsi="Times New Roman" w:cs="Times New Roman"/>
          <w:szCs w:val="24"/>
        </w:rPr>
        <w:t>fair compensation for the creators</w:t>
      </w:r>
      <w:r w:rsidR="00E95273" w:rsidRPr="00F60411">
        <w:rPr>
          <w:rFonts w:ascii="Times New Roman" w:hAnsi="Times New Roman" w:cs="Times New Roman"/>
          <w:szCs w:val="24"/>
        </w:rPr>
        <w:t>.</w:t>
      </w:r>
      <w:r w:rsidR="00AD190F" w:rsidRPr="00F60411">
        <w:rPr>
          <w:rFonts w:ascii="Times New Roman" w:hAnsi="Times New Roman" w:cs="Times New Roman"/>
          <w:szCs w:val="24"/>
        </w:rPr>
        <w:t xml:space="preserve">  </w:t>
      </w:r>
    </w:p>
    <w:p w14:paraId="47181007" w14:textId="77777777" w:rsidR="00C36E43" w:rsidRPr="00F60411" w:rsidRDefault="004B23E4" w:rsidP="0084236B">
      <w:pPr>
        <w:pStyle w:val="ListParagraph"/>
        <w:numPr>
          <w:ilvl w:val="0"/>
          <w:numId w:val="8"/>
        </w:numPr>
        <w:spacing w:after="240" w:line="240" w:lineRule="auto"/>
        <w:rPr>
          <w:rFonts w:ascii="Times New Roman" w:hAnsi="Times New Roman" w:cs="Times New Roman"/>
          <w:b/>
          <w:szCs w:val="24"/>
        </w:rPr>
      </w:pPr>
      <w:r>
        <w:rPr>
          <w:rFonts w:ascii="Times New Roman" w:hAnsi="Times New Roman" w:cs="Times New Roman"/>
          <w:b/>
          <w:szCs w:val="24"/>
        </w:rPr>
        <w:t>In the Alternative, an Ambiguous Statute Should be Construed Most Favorably to the Defendants U</w:t>
      </w:r>
      <w:r w:rsidR="00C36E43" w:rsidRPr="00F60411">
        <w:rPr>
          <w:rFonts w:ascii="Times New Roman" w:hAnsi="Times New Roman" w:cs="Times New Roman"/>
          <w:b/>
          <w:szCs w:val="24"/>
        </w:rPr>
        <w:t>nder the Rule of Lenity</w:t>
      </w:r>
    </w:p>
    <w:p w14:paraId="012BBC75" w14:textId="77777777" w:rsidR="0053756A" w:rsidRPr="00F60411" w:rsidRDefault="0053756A" w:rsidP="004D5901">
      <w:pPr>
        <w:spacing w:line="480" w:lineRule="auto"/>
        <w:ind w:firstLine="720"/>
        <w:rPr>
          <w:rFonts w:ascii="Times New Roman" w:hAnsi="Times New Roman" w:cs="Times New Roman"/>
          <w:szCs w:val="24"/>
        </w:rPr>
      </w:pPr>
      <w:r w:rsidRPr="00F60411">
        <w:rPr>
          <w:rFonts w:ascii="Times New Roman" w:hAnsi="Times New Roman" w:cs="Times New Roman"/>
          <w:szCs w:val="24"/>
        </w:rPr>
        <w:t xml:space="preserve">The rule of Lenity provides that when </w:t>
      </w:r>
      <w:r w:rsidR="00265248">
        <w:rPr>
          <w:rFonts w:ascii="Times New Roman" w:hAnsi="Times New Roman" w:cs="Times New Roman"/>
          <w:szCs w:val="24"/>
        </w:rPr>
        <w:t xml:space="preserve">interpreting </w:t>
      </w:r>
      <w:r w:rsidRPr="00F60411">
        <w:rPr>
          <w:rFonts w:ascii="Times New Roman" w:hAnsi="Times New Roman" w:cs="Times New Roman"/>
          <w:szCs w:val="24"/>
        </w:rPr>
        <w:t xml:space="preserve">criminal statutes, any ambiguity should be </w:t>
      </w:r>
      <w:r w:rsidR="00C33738">
        <w:rPr>
          <w:rFonts w:ascii="Times New Roman" w:hAnsi="Times New Roman" w:cs="Times New Roman"/>
          <w:szCs w:val="24"/>
        </w:rPr>
        <w:t xml:space="preserve">construed </w:t>
      </w:r>
      <w:r w:rsidRPr="00F60411">
        <w:rPr>
          <w:rFonts w:ascii="Times New Roman" w:hAnsi="Times New Roman" w:cs="Times New Roman"/>
          <w:szCs w:val="24"/>
        </w:rPr>
        <w:t xml:space="preserve">in favor of the accused.  </w:t>
      </w:r>
      <w:r w:rsidRPr="00F60411">
        <w:rPr>
          <w:rFonts w:ascii="Times New Roman" w:hAnsi="Times New Roman" w:cs="Times New Roman"/>
          <w:i/>
          <w:szCs w:val="24"/>
        </w:rPr>
        <w:t>Ladner v. United States</w:t>
      </w:r>
      <w:r w:rsidRPr="00F60411">
        <w:rPr>
          <w:rFonts w:ascii="Times New Roman" w:hAnsi="Times New Roman" w:cs="Times New Roman"/>
          <w:szCs w:val="24"/>
        </w:rPr>
        <w:t xml:space="preserve">, 385 U.S. 169, 177-178 (1958); </w:t>
      </w:r>
      <w:proofErr w:type="spellStart"/>
      <w:r w:rsidRPr="00F60411">
        <w:rPr>
          <w:rFonts w:ascii="Times New Roman" w:hAnsi="Times New Roman" w:cs="Times New Roman"/>
          <w:i/>
          <w:szCs w:val="24"/>
        </w:rPr>
        <w:t>Moskal</w:t>
      </w:r>
      <w:proofErr w:type="spellEnd"/>
      <w:r w:rsidRPr="00F60411">
        <w:rPr>
          <w:rFonts w:ascii="Times New Roman" w:hAnsi="Times New Roman" w:cs="Times New Roman"/>
          <w:i/>
          <w:szCs w:val="24"/>
        </w:rPr>
        <w:t xml:space="preserve"> v. </w:t>
      </w:r>
      <w:proofErr w:type="spellStart"/>
      <w:r w:rsidRPr="00F60411">
        <w:rPr>
          <w:rFonts w:ascii="Times New Roman" w:hAnsi="Times New Roman" w:cs="Times New Roman"/>
          <w:i/>
          <w:szCs w:val="24"/>
        </w:rPr>
        <w:t>U.s.</w:t>
      </w:r>
      <w:proofErr w:type="spellEnd"/>
      <w:r w:rsidRPr="00F60411">
        <w:rPr>
          <w:rFonts w:ascii="Times New Roman" w:hAnsi="Times New Roman" w:cs="Times New Roman"/>
          <w:i/>
          <w:szCs w:val="24"/>
        </w:rPr>
        <w:t xml:space="preserve">, </w:t>
      </w:r>
      <w:r w:rsidRPr="00F60411">
        <w:rPr>
          <w:rFonts w:ascii="Times New Roman" w:hAnsi="Times New Roman" w:cs="Times New Roman"/>
          <w:szCs w:val="24"/>
        </w:rPr>
        <w:t xml:space="preserve">498 U.S. 103, 109 (1990).  When there is an ambiguity regarding which specific conduct is prohibited by the statute, it should be interpreted in the narrowest way possible.  </w:t>
      </w:r>
      <w:r w:rsidR="00BF18F0" w:rsidRPr="00F60411">
        <w:rPr>
          <w:rFonts w:ascii="Times New Roman" w:hAnsi="Times New Roman" w:cs="Times New Roman"/>
          <w:szCs w:val="24"/>
        </w:rPr>
        <w:t>First, t</w:t>
      </w:r>
      <w:r w:rsidRPr="00F60411">
        <w:rPr>
          <w:rFonts w:ascii="Times New Roman" w:hAnsi="Times New Roman" w:cs="Times New Roman"/>
          <w:szCs w:val="24"/>
        </w:rPr>
        <w:t>his</w:t>
      </w:r>
      <w:r w:rsidR="00E43C3F" w:rsidRPr="00F60411">
        <w:rPr>
          <w:rFonts w:ascii="Times New Roman" w:hAnsi="Times New Roman" w:cs="Times New Roman"/>
          <w:szCs w:val="24"/>
        </w:rPr>
        <w:t xml:space="preserve"> is to make sure </w:t>
      </w:r>
      <w:r w:rsidRPr="00F60411">
        <w:rPr>
          <w:rFonts w:ascii="Times New Roman" w:hAnsi="Times New Roman" w:cs="Times New Roman"/>
          <w:szCs w:val="24"/>
        </w:rPr>
        <w:t xml:space="preserve">the prospective Defendant </w:t>
      </w:r>
      <w:r w:rsidR="00E43C3F" w:rsidRPr="00F60411">
        <w:rPr>
          <w:rFonts w:ascii="Times New Roman" w:hAnsi="Times New Roman" w:cs="Times New Roman"/>
          <w:szCs w:val="24"/>
        </w:rPr>
        <w:t xml:space="preserve">is </w:t>
      </w:r>
      <w:r w:rsidRPr="00F60411">
        <w:rPr>
          <w:rFonts w:ascii="Times New Roman" w:hAnsi="Times New Roman" w:cs="Times New Roman"/>
          <w:szCs w:val="24"/>
        </w:rPr>
        <w:t xml:space="preserve">not punished unduly for a crime for which she did not receive adequate notice.  To punish someone who did not know they were violating a statute runs counter to our intuition </w:t>
      </w:r>
      <w:r w:rsidR="00E06C39">
        <w:rPr>
          <w:rFonts w:ascii="Times New Roman" w:hAnsi="Times New Roman" w:cs="Times New Roman"/>
          <w:szCs w:val="24"/>
        </w:rPr>
        <w:t>for fairness; Lime’s action was not culpable to warrant</w:t>
      </w:r>
      <w:r w:rsidR="004B5CE0">
        <w:rPr>
          <w:rFonts w:ascii="Times New Roman" w:hAnsi="Times New Roman" w:cs="Times New Roman"/>
          <w:szCs w:val="24"/>
        </w:rPr>
        <w:t xml:space="preserve"> being branded with</w:t>
      </w:r>
      <w:r w:rsidR="00E06C39">
        <w:rPr>
          <w:rFonts w:ascii="Times New Roman" w:hAnsi="Times New Roman" w:cs="Times New Roman"/>
          <w:szCs w:val="24"/>
        </w:rPr>
        <w:t xml:space="preserve"> stigma of a lawbreaker</w:t>
      </w:r>
      <w:r w:rsidR="007568BA" w:rsidRPr="00F60411">
        <w:rPr>
          <w:rFonts w:ascii="Times New Roman" w:hAnsi="Times New Roman" w:cs="Times New Roman"/>
          <w:szCs w:val="24"/>
        </w:rPr>
        <w:t>.  The Defendants did not believe “Anticipatory Repudiation”</w:t>
      </w:r>
      <w:r w:rsidR="00F73C91" w:rsidRPr="00F60411">
        <w:rPr>
          <w:rFonts w:ascii="Times New Roman" w:hAnsi="Times New Roman" w:cs="Times New Roman"/>
          <w:szCs w:val="24"/>
        </w:rPr>
        <w:t xml:space="preserve"> was</w:t>
      </w:r>
      <w:r w:rsidR="007568BA" w:rsidRPr="00F60411">
        <w:rPr>
          <w:rFonts w:ascii="Times New Roman" w:hAnsi="Times New Roman" w:cs="Times New Roman"/>
          <w:szCs w:val="24"/>
        </w:rPr>
        <w:t xml:space="preserve"> a work-made-for-hire, and </w:t>
      </w:r>
      <w:r w:rsidR="005132C8">
        <w:rPr>
          <w:rFonts w:ascii="Times New Roman" w:hAnsi="Times New Roman" w:cs="Times New Roman"/>
          <w:szCs w:val="24"/>
        </w:rPr>
        <w:t xml:space="preserve">hence </w:t>
      </w:r>
      <w:r w:rsidR="007568BA" w:rsidRPr="00F60411">
        <w:rPr>
          <w:rFonts w:ascii="Times New Roman" w:hAnsi="Times New Roman" w:cs="Times New Roman"/>
          <w:szCs w:val="24"/>
        </w:rPr>
        <w:t>did not believe it belonge</w:t>
      </w:r>
      <w:r w:rsidR="00E62D0E" w:rsidRPr="00F60411">
        <w:rPr>
          <w:rFonts w:ascii="Times New Roman" w:hAnsi="Times New Roman" w:cs="Times New Roman"/>
          <w:szCs w:val="24"/>
        </w:rPr>
        <w:t xml:space="preserve">d to OGS.  </w:t>
      </w:r>
      <w:r w:rsidR="00274F11" w:rsidRPr="00F60411">
        <w:rPr>
          <w:rFonts w:ascii="Times New Roman" w:hAnsi="Times New Roman" w:cs="Times New Roman"/>
          <w:szCs w:val="24"/>
        </w:rPr>
        <w:t>T</w:t>
      </w:r>
      <w:r w:rsidR="00E62D0E" w:rsidRPr="00F60411">
        <w:rPr>
          <w:rFonts w:ascii="Times New Roman" w:hAnsi="Times New Roman" w:cs="Times New Roman"/>
          <w:szCs w:val="24"/>
        </w:rPr>
        <w:t>he Circuit Courts</w:t>
      </w:r>
      <w:r w:rsidR="00274F11" w:rsidRPr="00F60411">
        <w:rPr>
          <w:rFonts w:ascii="Times New Roman" w:hAnsi="Times New Roman" w:cs="Times New Roman"/>
          <w:szCs w:val="24"/>
        </w:rPr>
        <w:t xml:space="preserve"> have demonstrated that</w:t>
      </w:r>
      <w:r w:rsidR="007568BA" w:rsidRPr="00F60411">
        <w:rPr>
          <w:rFonts w:ascii="Times New Roman" w:hAnsi="Times New Roman" w:cs="Times New Roman"/>
          <w:szCs w:val="24"/>
        </w:rPr>
        <w:t xml:space="preserve"> the statute’s complexity could cause reasonable professionals </w:t>
      </w:r>
      <w:r w:rsidR="00D84F2D">
        <w:rPr>
          <w:rFonts w:ascii="Times New Roman" w:hAnsi="Times New Roman" w:cs="Times New Roman"/>
          <w:szCs w:val="24"/>
        </w:rPr>
        <w:t xml:space="preserve">- </w:t>
      </w:r>
      <w:r w:rsidR="007568BA" w:rsidRPr="00F60411">
        <w:rPr>
          <w:rFonts w:ascii="Times New Roman" w:hAnsi="Times New Roman" w:cs="Times New Roman"/>
          <w:szCs w:val="24"/>
        </w:rPr>
        <w:t xml:space="preserve">well versed in statutory interpretation </w:t>
      </w:r>
      <w:r w:rsidR="00D84F2D">
        <w:rPr>
          <w:rFonts w:ascii="Times New Roman" w:hAnsi="Times New Roman" w:cs="Times New Roman"/>
          <w:szCs w:val="24"/>
        </w:rPr>
        <w:t xml:space="preserve">- </w:t>
      </w:r>
      <w:r w:rsidR="007568BA" w:rsidRPr="00F60411">
        <w:rPr>
          <w:rFonts w:ascii="Times New Roman" w:hAnsi="Times New Roman" w:cs="Times New Roman"/>
          <w:szCs w:val="24"/>
        </w:rPr>
        <w:t>to disagree.</w:t>
      </w:r>
      <w:r w:rsidR="00274F11" w:rsidRPr="00F60411">
        <w:rPr>
          <w:rFonts w:ascii="Times New Roman" w:hAnsi="Times New Roman" w:cs="Times New Roman"/>
          <w:szCs w:val="24"/>
        </w:rPr>
        <w:t xml:space="preserve">  It would be cruel and</w:t>
      </w:r>
      <w:r w:rsidR="00B070FC" w:rsidRPr="00F60411">
        <w:rPr>
          <w:rFonts w:ascii="Times New Roman" w:hAnsi="Times New Roman" w:cs="Times New Roman"/>
          <w:szCs w:val="24"/>
        </w:rPr>
        <w:t xml:space="preserve"> bizarre to punish the Defendants for supposedly violating a difficult statute</w:t>
      </w:r>
      <w:r w:rsidR="0064483E" w:rsidRPr="00F60411">
        <w:rPr>
          <w:rFonts w:ascii="Times New Roman" w:hAnsi="Times New Roman" w:cs="Times New Roman"/>
          <w:szCs w:val="24"/>
        </w:rPr>
        <w:t xml:space="preserve"> that does not give </w:t>
      </w:r>
      <w:r w:rsidR="005F0204">
        <w:rPr>
          <w:rFonts w:ascii="Times New Roman" w:hAnsi="Times New Roman" w:cs="Times New Roman"/>
          <w:szCs w:val="24"/>
        </w:rPr>
        <w:t>them</w:t>
      </w:r>
      <w:r w:rsidR="0064483E" w:rsidRPr="00F60411">
        <w:rPr>
          <w:rFonts w:ascii="Times New Roman" w:hAnsi="Times New Roman" w:cs="Times New Roman"/>
          <w:szCs w:val="24"/>
        </w:rPr>
        <w:t xml:space="preserve"> fair notice</w:t>
      </w:r>
      <w:r w:rsidR="00013D3D">
        <w:rPr>
          <w:rFonts w:ascii="Times New Roman" w:hAnsi="Times New Roman" w:cs="Times New Roman"/>
          <w:szCs w:val="24"/>
        </w:rPr>
        <w:t>.</w:t>
      </w:r>
      <w:r w:rsidR="00B070FC" w:rsidRPr="00F60411">
        <w:rPr>
          <w:rFonts w:ascii="Times New Roman" w:hAnsi="Times New Roman" w:cs="Times New Roman"/>
          <w:szCs w:val="24"/>
        </w:rPr>
        <w:t xml:space="preserve">  </w:t>
      </w:r>
      <w:r w:rsidR="00274F11" w:rsidRPr="00F60411">
        <w:rPr>
          <w:rFonts w:ascii="Times New Roman" w:hAnsi="Times New Roman" w:cs="Times New Roman"/>
          <w:szCs w:val="24"/>
        </w:rPr>
        <w:t xml:space="preserve"> </w:t>
      </w:r>
      <w:r w:rsidR="00E62D0E" w:rsidRPr="00F60411">
        <w:rPr>
          <w:rFonts w:ascii="Times New Roman" w:hAnsi="Times New Roman" w:cs="Times New Roman"/>
          <w:szCs w:val="24"/>
        </w:rPr>
        <w:t xml:space="preserve">  </w:t>
      </w:r>
      <w:r w:rsidR="007568BA" w:rsidRPr="00F60411">
        <w:rPr>
          <w:rFonts w:ascii="Times New Roman" w:hAnsi="Times New Roman" w:cs="Times New Roman"/>
          <w:szCs w:val="24"/>
        </w:rPr>
        <w:t xml:space="preserve">   </w:t>
      </w:r>
    </w:p>
    <w:p w14:paraId="05E974CD" w14:textId="77777777" w:rsidR="00E935FC" w:rsidRPr="00F60411" w:rsidRDefault="00E935FC" w:rsidP="00E935FC">
      <w:pPr>
        <w:spacing w:line="480" w:lineRule="auto"/>
        <w:jc w:val="center"/>
        <w:rPr>
          <w:rFonts w:ascii="Times New Roman" w:hAnsi="Times New Roman" w:cs="Times New Roman"/>
          <w:b/>
          <w:szCs w:val="24"/>
        </w:rPr>
      </w:pPr>
      <w:r w:rsidRPr="00F60411">
        <w:rPr>
          <w:rFonts w:ascii="Times New Roman" w:hAnsi="Times New Roman" w:cs="Times New Roman"/>
          <w:b/>
          <w:szCs w:val="24"/>
        </w:rPr>
        <w:t>CONCLUSION</w:t>
      </w:r>
    </w:p>
    <w:p w14:paraId="68329AF6" w14:textId="77777777" w:rsidR="00E935FC" w:rsidRPr="00F60411" w:rsidRDefault="00E935FC" w:rsidP="007A1B4D">
      <w:pPr>
        <w:spacing w:after="240" w:line="480" w:lineRule="auto"/>
        <w:rPr>
          <w:rFonts w:ascii="Times New Roman" w:hAnsi="Times New Roman" w:cs="Times New Roman"/>
          <w:szCs w:val="24"/>
        </w:rPr>
      </w:pPr>
      <w:r w:rsidRPr="00F60411">
        <w:rPr>
          <w:rFonts w:ascii="Times New Roman" w:hAnsi="Times New Roman" w:cs="Times New Roman"/>
          <w:szCs w:val="24"/>
        </w:rPr>
        <w:lastRenderedPageBreak/>
        <w:tab/>
      </w:r>
      <w:r w:rsidR="00913E17" w:rsidRPr="00F60411">
        <w:rPr>
          <w:rFonts w:ascii="Times New Roman" w:hAnsi="Times New Roman" w:cs="Times New Roman"/>
          <w:szCs w:val="24"/>
        </w:rPr>
        <w:t>Through the present case, t</w:t>
      </w:r>
      <w:r w:rsidR="000E32BD" w:rsidRPr="00F60411">
        <w:rPr>
          <w:rFonts w:ascii="Times New Roman" w:hAnsi="Times New Roman" w:cs="Times New Roman"/>
          <w:szCs w:val="24"/>
        </w:rPr>
        <w:t>he</w:t>
      </w:r>
      <w:r w:rsidR="00953BD4" w:rsidRPr="00F60411">
        <w:rPr>
          <w:rFonts w:ascii="Times New Roman" w:hAnsi="Times New Roman" w:cs="Times New Roman"/>
          <w:szCs w:val="24"/>
        </w:rPr>
        <w:t xml:space="preserve"> esteemed</w:t>
      </w:r>
      <w:r w:rsidRPr="00F60411">
        <w:rPr>
          <w:rFonts w:ascii="Times New Roman" w:hAnsi="Times New Roman" w:cs="Times New Roman"/>
          <w:szCs w:val="24"/>
        </w:rPr>
        <w:t xml:space="preserve"> Court has the rare </w:t>
      </w:r>
      <w:r w:rsidR="00EA50E6" w:rsidRPr="00F60411">
        <w:rPr>
          <w:rFonts w:ascii="Times New Roman" w:hAnsi="Times New Roman" w:cs="Times New Roman"/>
          <w:szCs w:val="24"/>
        </w:rPr>
        <w:t>opportunity to</w:t>
      </w:r>
      <w:r w:rsidR="0049013E" w:rsidRPr="00F60411">
        <w:rPr>
          <w:rFonts w:ascii="Times New Roman" w:hAnsi="Times New Roman" w:cs="Times New Roman"/>
          <w:szCs w:val="24"/>
        </w:rPr>
        <w:t xml:space="preserve"> both</w:t>
      </w:r>
      <w:r w:rsidR="00EA50E6" w:rsidRPr="00F60411">
        <w:rPr>
          <w:rFonts w:ascii="Times New Roman" w:hAnsi="Times New Roman" w:cs="Times New Roman"/>
          <w:szCs w:val="24"/>
        </w:rPr>
        <w:t xml:space="preserve"> set </w:t>
      </w:r>
      <w:r w:rsidR="00F02A42" w:rsidRPr="00F60411">
        <w:rPr>
          <w:rFonts w:ascii="Times New Roman" w:hAnsi="Times New Roman" w:cs="Times New Roman"/>
          <w:szCs w:val="24"/>
        </w:rPr>
        <w:t xml:space="preserve">a sensible </w:t>
      </w:r>
      <w:r w:rsidR="00700721" w:rsidRPr="00F60411">
        <w:rPr>
          <w:rFonts w:ascii="Times New Roman" w:hAnsi="Times New Roman" w:cs="Times New Roman"/>
          <w:szCs w:val="24"/>
        </w:rPr>
        <w:t>precedent in Moot</w:t>
      </w:r>
      <w:r w:rsidRPr="00F60411">
        <w:rPr>
          <w:rFonts w:ascii="Times New Roman" w:hAnsi="Times New Roman" w:cs="Times New Roman"/>
          <w:szCs w:val="24"/>
        </w:rPr>
        <w:t xml:space="preserve"> </w:t>
      </w:r>
      <w:r w:rsidR="0049013E" w:rsidRPr="00F60411">
        <w:rPr>
          <w:rFonts w:ascii="Times New Roman" w:hAnsi="Times New Roman" w:cs="Times New Roman"/>
          <w:szCs w:val="24"/>
        </w:rPr>
        <w:t xml:space="preserve">and </w:t>
      </w:r>
      <w:r w:rsidRPr="00F60411">
        <w:rPr>
          <w:rFonts w:ascii="Times New Roman" w:hAnsi="Times New Roman" w:cs="Times New Roman"/>
          <w:szCs w:val="24"/>
        </w:rPr>
        <w:t>to reach an equitable outcome protecting the interest of those least capable of protecting themselves.  Given the aforementioned reasons, the Court should</w:t>
      </w:r>
      <w:r w:rsidR="00414D0F" w:rsidRPr="00F60411">
        <w:rPr>
          <w:rFonts w:ascii="Times New Roman" w:hAnsi="Times New Roman" w:cs="Times New Roman"/>
          <w:szCs w:val="24"/>
        </w:rPr>
        <w:t xml:space="preserve"> find that the statute</w:t>
      </w:r>
      <w:r w:rsidR="008C0915" w:rsidRPr="00F60411">
        <w:rPr>
          <w:rFonts w:ascii="Times New Roman" w:hAnsi="Times New Roman" w:cs="Times New Roman"/>
          <w:szCs w:val="24"/>
        </w:rPr>
        <w:t xml:space="preserve"> </w:t>
      </w:r>
      <w:r w:rsidR="000806EF" w:rsidRPr="00F60411">
        <w:rPr>
          <w:rFonts w:ascii="Times New Roman" w:hAnsi="Times New Roman" w:cs="Times New Roman"/>
          <w:szCs w:val="24"/>
        </w:rPr>
        <w:t>required a</w:t>
      </w:r>
      <w:r w:rsidRPr="00F60411">
        <w:rPr>
          <w:rFonts w:ascii="Times New Roman" w:hAnsi="Times New Roman" w:cs="Times New Roman"/>
          <w:szCs w:val="24"/>
        </w:rPr>
        <w:t xml:space="preserve"> s</w:t>
      </w:r>
      <w:r w:rsidR="008C0915" w:rsidRPr="00F60411">
        <w:rPr>
          <w:rFonts w:ascii="Times New Roman" w:hAnsi="Times New Roman" w:cs="Times New Roman"/>
          <w:szCs w:val="24"/>
        </w:rPr>
        <w:t xml:space="preserve">igned </w:t>
      </w:r>
      <w:r w:rsidRPr="00F60411">
        <w:rPr>
          <w:rFonts w:ascii="Times New Roman" w:hAnsi="Times New Roman" w:cs="Times New Roman"/>
          <w:szCs w:val="24"/>
        </w:rPr>
        <w:t xml:space="preserve">agreement </w:t>
      </w:r>
      <w:r w:rsidR="008C0915" w:rsidRPr="00F60411">
        <w:rPr>
          <w:rFonts w:ascii="Times New Roman" w:hAnsi="Times New Roman" w:cs="Times New Roman"/>
          <w:szCs w:val="24"/>
        </w:rPr>
        <w:t xml:space="preserve">in writing </w:t>
      </w:r>
      <w:r w:rsidRPr="00F60411">
        <w:rPr>
          <w:rFonts w:ascii="Times New Roman" w:hAnsi="Times New Roman" w:cs="Times New Roman"/>
          <w:szCs w:val="24"/>
        </w:rPr>
        <w:t>before work creation.</w:t>
      </w:r>
      <w:r w:rsidR="008C0915" w:rsidRPr="00F60411">
        <w:rPr>
          <w:rFonts w:ascii="Times New Roman" w:hAnsi="Times New Roman" w:cs="Times New Roman"/>
          <w:szCs w:val="24"/>
        </w:rPr>
        <w:t xml:space="preserve">  </w:t>
      </w:r>
      <w:r w:rsidR="00A26DCA" w:rsidRPr="00F60411">
        <w:rPr>
          <w:rFonts w:ascii="Times New Roman" w:hAnsi="Times New Roman" w:cs="Times New Roman"/>
          <w:szCs w:val="24"/>
        </w:rPr>
        <w:t>This is made clear by the statute’s plain language, legislative history, Congressional intent, Supreme Court ruling, and other case law</w:t>
      </w:r>
      <w:r w:rsidR="00B041CC">
        <w:rPr>
          <w:rFonts w:ascii="Times New Roman" w:hAnsi="Times New Roman" w:cs="Times New Roman"/>
          <w:szCs w:val="24"/>
        </w:rPr>
        <w:t xml:space="preserve"> in additional to the</w:t>
      </w:r>
      <w:r w:rsidR="00A26DCA" w:rsidRPr="00F60411">
        <w:rPr>
          <w:rFonts w:ascii="Times New Roman" w:hAnsi="Times New Roman" w:cs="Times New Roman"/>
          <w:szCs w:val="24"/>
        </w:rPr>
        <w:t xml:space="preserve"> canons of interpretation.  </w:t>
      </w:r>
      <w:r w:rsidR="00451D10">
        <w:rPr>
          <w:rFonts w:ascii="Times New Roman" w:hAnsi="Times New Roman" w:cs="Times New Roman"/>
          <w:szCs w:val="24"/>
        </w:rPr>
        <w:t xml:space="preserve">Lime </w:t>
      </w:r>
      <w:r w:rsidR="008C0915" w:rsidRPr="00F60411">
        <w:rPr>
          <w:rFonts w:ascii="Times New Roman" w:hAnsi="Times New Roman" w:cs="Times New Roman"/>
          <w:szCs w:val="24"/>
        </w:rPr>
        <w:t xml:space="preserve">is the author and owner of “Anticipatory Repudiation,” </w:t>
      </w:r>
      <w:r w:rsidR="006F7A5D">
        <w:rPr>
          <w:rFonts w:ascii="Times New Roman" w:hAnsi="Times New Roman" w:cs="Times New Roman"/>
          <w:szCs w:val="24"/>
        </w:rPr>
        <w:t>and s</w:t>
      </w:r>
      <w:r w:rsidR="007A1B4D" w:rsidRPr="00F60411">
        <w:rPr>
          <w:rFonts w:ascii="Times New Roman" w:hAnsi="Times New Roman" w:cs="Times New Roman"/>
          <w:szCs w:val="24"/>
        </w:rPr>
        <w:t xml:space="preserve">he </w:t>
      </w:r>
      <w:r w:rsidR="00451D10">
        <w:rPr>
          <w:rFonts w:ascii="Times New Roman" w:hAnsi="Times New Roman" w:cs="Times New Roman"/>
          <w:szCs w:val="24"/>
        </w:rPr>
        <w:t xml:space="preserve">had </w:t>
      </w:r>
      <w:r w:rsidR="007A1B4D" w:rsidRPr="00F60411">
        <w:rPr>
          <w:rFonts w:ascii="Times New Roman" w:hAnsi="Times New Roman" w:cs="Times New Roman"/>
          <w:szCs w:val="24"/>
        </w:rPr>
        <w:t>rightfully exercised her ownership rights in</w:t>
      </w:r>
      <w:r w:rsidR="00EE6A23" w:rsidRPr="00F60411">
        <w:rPr>
          <w:rFonts w:ascii="Times New Roman" w:hAnsi="Times New Roman" w:cs="Times New Roman"/>
          <w:szCs w:val="24"/>
        </w:rPr>
        <w:t xml:space="preserve"> using the screenplay to produce </w:t>
      </w:r>
      <w:r w:rsidR="007A1B4D" w:rsidRPr="00F60411">
        <w:rPr>
          <w:rFonts w:ascii="Times New Roman" w:hAnsi="Times New Roman" w:cs="Times New Roman"/>
          <w:i/>
          <w:szCs w:val="24"/>
        </w:rPr>
        <w:t>The Tin Can</w:t>
      </w:r>
      <w:r w:rsidR="007A1B4D" w:rsidRPr="00F60411">
        <w:rPr>
          <w:rFonts w:ascii="Times New Roman" w:hAnsi="Times New Roman" w:cs="Times New Roman"/>
          <w:szCs w:val="24"/>
        </w:rPr>
        <w:t>.</w:t>
      </w:r>
    </w:p>
    <w:tbl>
      <w:tblPr>
        <w:tblW w:w="9360" w:type="dxa"/>
        <w:tblLayout w:type="fixed"/>
        <w:tblCellMar>
          <w:left w:w="0" w:type="dxa"/>
          <w:right w:w="0" w:type="dxa"/>
        </w:tblCellMar>
        <w:tblLook w:val="0000" w:firstRow="0" w:lastRow="0" w:firstColumn="0" w:lastColumn="0" w:noHBand="0" w:noVBand="0"/>
      </w:tblPr>
      <w:tblGrid>
        <w:gridCol w:w="4260"/>
        <w:gridCol w:w="5100"/>
      </w:tblGrid>
      <w:tr w:rsidR="00A405B0" w:rsidRPr="00F60411" w14:paraId="36A69A91" w14:textId="77777777" w:rsidTr="009E0946">
        <w:trPr>
          <w:cantSplit/>
        </w:trPr>
        <w:tc>
          <w:tcPr>
            <w:tcW w:w="4260" w:type="dxa"/>
          </w:tcPr>
          <w:p w14:paraId="786FC76F" w14:textId="77777777" w:rsidR="00A405B0" w:rsidRPr="00F60411" w:rsidRDefault="00A405B0" w:rsidP="00A405B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ascii="Times New Roman" w:hAnsi="Times New Roman"/>
                <w:color w:val="000000"/>
              </w:rPr>
            </w:pPr>
            <w:r w:rsidRPr="00F60411">
              <w:rPr>
                <w:rFonts w:ascii="Times New Roman" w:hAnsi="Times New Roman"/>
                <w:color w:val="000000"/>
              </w:rPr>
              <w:t>Dated: February 29</w:t>
            </w:r>
            <w:r w:rsidRPr="00F60411">
              <w:rPr>
                <w:rFonts w:ascii="Times New Roman" w:hAnsi="Times New Roman"/>
                <w:color w:val="000000"/>
                <w:vertAlign w:val="superscript"/>
              </w:rPr>
              <w:t>th</w:t>
            </w:r>
            <w:r w:rsidRPr="00F60411">
              <w:rPr>
                <w:rFonts w:ascii="Times New Roman" w:hAnsi="Times New Roman"/>
                <w:color w:val="000000"/>
              </w:rPr>
              <w:t>, 20012</w:t>
            </w:r>
          </w:p>
        </w:tc>
        <w:tc>
          <w:tcPr>
            <w:tcW w:w="5100" w:type="dxa"/>
          </w:tcPr>
          <w:p w14:paraId="7342D5C5" w14:textId="77777777" w:rsidR="00A405B0" w:rsidRDefault="005F04C3" w:rsidP="009E0946">
            <w:pPr>
              <w:jc w:val="both"/>
              <w:rPr>
                <w:rFonts w:ascii="Times New Roman" w:hAnsi="Times New Roman" w:cs="Times New Roman"/>
                <w:szCs w:val="24"/>
              </w:rPr>
            </w:pPr>
            <w:r>
              <w:rPr>
                <w:rFonts w:ascii="Times New Roman" w:eastAsia="Times New Roman" w:hAnsi="Times New Roman" w:cs="Times New Roman"/>
                <w:szCs w:val="24"/>
              </w:rPr>
              <w:t>&lt;redacted&gt;&lt;/redacted&gt;</w:t>
            </w:r>
            <w:bookmarkStart w:id="0" w:name="_GoBack"/>
            <w:bookmarkEnd w:id="0"/>
          </w:p>
          <w:p w14:paraId="660FEEDC" w14:textId="77777777" w:rsidR="00B041CC" w:rsidRDefault="00B041CC" w:rsidP="009E0946">
            <w:pPr>
              <w:jc w:val="both"/>
              <w:rPr>
                <w:rFonts w:ascii="Times New Roman" w:hAnsi="Times New Roman" w:cs="Times New Roman"/>
                <w:szCs w:val="24"/>
              </w:rPr>
            </w:pPr>
          </w:p>
          <w:p w14:paraId="0C4B5759" w14:textId="77777777" w:rsidR="00B041CC" w:rsidRDefault="00B041CC" w:rsidP="009E0946">
            <w:pPr>
              <w:jc w:val="both"/>
              <w:rPr>
                <w:rFonts w:ascii="Times New Roman" w:hAnsi="Times New Roman" w:cs="Times New Roman"/>
                <w:szCs w:val="24"/>
              </w:rPr>
            </w:pPr>
          </w:p>
          <w:p w14:paraId="4162BA9D" w14:textId="77777777" w:rsidR="00B041CC" w:rsidRPr="00F60411" w:rsidRDefault="00B041CC" w:rsidP="009E0946">
            <w:pPr>
              <w:jc w:val="both"/>
              <w:rPr>
                <w:rFonts w:ascii="Times New Roman" w:hAnsi="Times New Roman" w:cs="Times New Roman"/>
                <w:szCs w:val="24"/>
              </w:rPr>
            </w:pPr>
          </w:p>
          <w:p w14:paraId="039DE53E" w14:textId="77777777" w:rsidR="00A405B0" w:rsidRPr="00F60411" w:rsidRDefault="00A405B0" w:rsidP="009E0946">
            <w:pPr>
              <w:jc w:val="both"/>
              <w:rPr>
                <w:rFonts w:ascii="Times New Roman" w:hAnsi="Times New Roman" w:cs="Times New Roman"/>
                <w:szCs w:val="24"/>
              </w:rPr>
            </w:pPr>
            <w:r w:rsidRPr="00F60411">
              <w:rPr>
                <w:rFonts w:ascii="Times New Roman" w:hAnsi="Times New Roman" w:cs="Times New Roman"/>
                <w:b/>
                <w:szCs w:val="24"/>
                <w:u w:val="single"/>
              </w:rPr>
              <w:tab/>
              <w:t>__________________________________</w:t>
            </w:r>
          </w:p>
          <w:p w14:paraId="5B702495" w14:textId="77777777" w:rsidR="00A405B0" w:rsidRPr="00F60411" w:rsidRDefault="00A405B0" w:rsidP="009E0946">
            <w:pPr>
              <w:pStyle w:val="Default"/>
              <w:tabs>
                <w:tab w:val="right" w:pos="5388"/>
                <w:tab w:val="left" w:pos="5760"/>
                <w:tab w:val="left" w:pos="6480"/>
                <w:tab w:val="left" w:pos="7200"/>
                <w:tab w:val="left" w:pos="7920"/>
                <w:tab w:val="left" w:pos="8640"/>
              </w:tabs>
              <w:spacing w:line="240" w:lineRule="atLeast"/>
              <w:rPr>
                <w:rFonts w:ascii="Times New Roman" w:hAnsi="Times New Roman"/>
              </w:rPr>
            </w:pPr>
            <w:r w:rsidRPr="00F60411">
              <w:rPr>
                <w:rFonts w:ascii="Times New Roman" w:hAnsi="Times New Roman"/>
              </w:rPr>
              <w:t>ATTORNEYS FOR ELIZABETH LIME</w:t>
            </w:r>
          </w:p>
          <w:p w14:paraId="783856A5" w14:textId="77777777" w:rsidR="00A405B0" w:rsidRPr="00F60411" w:rsidRDefault="00A405B0" w:rsidP="009E0946">
            <w:pPr>
              <w:pStyle w:val="Default"/>
              <w:tabs>
                <w:tab w:val="right" w:pos="5388"/>
                <w:tab w:val="left" w:pos="5760"/>
                <w:tab w:val="left" w:pos="6480"/>
                <w:tab w:val="left" w:pos="7200"/>
                <w:tab w:val="left" w:pos="7920"/>
                <w:tab w:val="left" w:pos="8640"/>
              </w:tabs>
              <w:spacing w:line="240" w:lineRule="atLeast"/>
              <w:rPr>
                <w:rFonts w:ascii="Times New Roman" w:hAnsi="Times New Roman"/>
              </w:rPr>
            </w:pPr>
            <w:r w:rsidRPr="00F60411">
              <w:rPr>
                <w:rFonts w:ascii="Times New Roman" w:hAnsi="Times New Roman"/>
              </w:rPr>
              <w:t>And TINY TV, Inc.</w:t>
            </w:r>
          </w:p>
          <w:p w14:paraId="2460F513" w14:textId="77777777" w:rsidR="00A405B0" w:rsidRPr="00F60411" w:rsidRDefault="00A405B0" w:rsidP="009E0946">
            <w:pPr>
              <w:pStyle w:val="Default"/>
              <w:tabs>
                <w:tab w:val="right" w:pos="5388"/>
                <w:tab w:val="left" w:pos="5760"/>
                <w:tab w:val="left" w:pos="6480"/>
                <w:tab w:val="left" w:pos="7200"/>
                <w:tab w:val="left" w:pos="7920"/>
                <w:tab w:val="left" w:pos="8640"/>
              </w:tabs>
              <w:spacing w:line="240" w:lineRule="atLeast"/>
              <w:rPr>
                <w:rFonts w:ascii="Times New Roman" w:hAnsi="Times New Roman"/>
                <w:color w:val="000000"/>
              </w:rPr>
            </w:pPr>
          </w:p>
        </w:tc>
      </w:tr>
    </w:tbl>
    <w:p w14:paraId="30847D26" w14:textId="77777777" w:rsidR="005D0AF1" w:rsidRPr="00F60411" w:rsidRDefault="005D0AF1" w:rsidP="00034CBC">
      <w:pPr>
        <w:spacing w:after="240" w:line="480" w:lineRule="auto"/>
        <w:rPr>
          <w:rFonts w:ascii="Times New Roman" w:hAnsi="Times New Roman" w:cs="Times New Roman"/>
          <w:szCs w:val="24"/>
        </w:rPr>
      </w:pPr>
    </w:p>
    <w:sectPr w:rsidR="005D0AF1" w:rsidRPr="00F604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9EC1E7" w14:textId="77777777" w:rsidR="00885DEE" w:rsidRDefault="00885DEE" w:rsidP="00D871DC">
      <w:pPr>
        <w:spacing w:line="240" w:lineRule="auto"/>
      </w:pPr>
      <w:r>
        <w:separator/>
      </w:r>
    </w:p>
  </w:endnote>
  <w:endnote w:type="continuationSeparator" w:id="0">
    <w:p w14:paraId="79AA82D8" w14:textId="77777777" w:rsidR="00885DEE" w:rsidRDefault="00885DEE" w:rsidP="00D871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宋体">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1F7CA" w14:textId="77777777" w:rsidR="00885DEE" w:rsidRDefault="00885DEE" w:rsidP="00D871DC">
      <w:pPr>
        <w:spacing w:line="240" w:lineRule="auto"/>
      </w:pPr>
      <w:r>
        <w:separator/>
      </w:r>
    </w:p>
  </w:footnote>
  <w:footnote w:type="continuationSeparator" w:id="0">
    <w:p w14:paraId="4463D2D5" w14:textId="77777777" w:rsidR="00885DEE" w:rsidRDefault="00885DEE" w:rsidP="00D871DC">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2F3E"/>
    <w:multiLevelType w:val="hybridMultilevel"/>
    <w:tmpl w:val="36E2D11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E450D7F"/>
    <w:multiLevelType w:val="hybridMultilevel"/>
    <w:tmpl w:val="3208B946"/>
    <w:lvl w:ilvl="0" w:tplc="35A8D926">
      <w:start w:val="1"/>
      <w:numFmt w:val="upperRoman"/>
      <w:lvlText w:val="%1."/>
      <w:lvlJc w:val="left"/>
      <w:pPr>
        <w:ind w:left="720" w:hanging="72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42B2244"/>
    <w:multiLevelType w:val="hybridMultilevel"/>
    <w:tmpl w:val="942A87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51235DA"/>
    <w:multiLevelType w:val="hybridMultilevel"/>
    <w:tmpl w:val="C0CCD21E"/>
    <w:lvl w:ilvl="0" w:tplc="B238C45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AC0EBC"/>
    <w:multiLevelType w:val="hybridMultilevel"/>
    <w:tmpl w:val="85B6FD1E"/>
    <w:lvl w:ilvl="0" w:tplc="0D12C7E0">
      <w:start w:val="1"/>
      <w:numFmt w:val="upp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B43C24"/>
    <w:multiLevelType w:val="hybridMultilevel"/>
    <w:tmpl w:val="8B12C504"/>
    <w:lvl w:ilvl="0" w:tplc="0EB216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9F2D03"/>
    <w:multiLevelType w:val="hybridMultilevel"/>
    <w:tmpl w:val="FCCE36AC"/>
    <w:lvl w:ilvl="0" w:tplc="33FCAF7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24D3CEC"/>
    <w:multiLevelType w:val="hybridMultilevel"/>
    <w:tmpl w:val="DC54173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CD302A3"/>
    <w:multiLevelType w:val="hybridMultilevel"/>
    <w:tmpl w:val="E1E4AA12"/>
    <w:lvl w:ilvl="0" w:tplc="1130D024">
      <w:start w:val="1"/>
      <w:numFmt w:val="lowerRoman"/>
      <w:lvlText w:val="%1."/>
      <w:lvlJc w:val="left"/>
      <w:pPr>
        <w:ind w:left="1080" w:hanging="360"/>
      </w:pPr>
      <w:rPr>
        <w:rFonts w:ascii="Times New Roman" w:eastAsiaTheme="minorEastAsia"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F7F7600"/>
    <w:multiLevelType w:val="hybridMultilevel"/>
    <w:tmpl w:val="C158070A"/>
    <w:lvl w:ilvl="0" w:tplc="C4322402">
      <w:start w:val="500"/>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65D200EB"/>
    <w:multiLevelType w:val="hybridMultilevel"/>
    <w:tmpl w:val="F1501CD6"/>
    <w:lvl w:ilvl="0" w:tplc="A87621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8166ACC"/>
    <w:multiLevelType w:val="hybridMultilevel"/>
    <w:tmpl w:val="E430A5BC"/>
    <w:lvl w:ilvl="0" w:tplc="9CB093C2">
      <w:start w:val="1"/>
      <w:numFmt w:val="upperRoman"/>
      <w:lvlText w:val="%1."/>
      <w:lvlJc w:val="left"/>
      <w:pPr>
        <w:ind w:left="720" w:hanging="720"/>
      </w:pPr>
      <w:rPr>
        <w:rFonts w:hint="default"/>
      </w:rPr>
    </w:lvl>
    <w:lvl w:ilvl="1" w:tplc="9F2A8D92">
      <w:start w:val="1"/>
      <w:numFmt w:val="upperRoman"/>
      <w:lvlText w:val="%2."/>
      <w:lvlJc w:val="left"/>
      <w:pPr>
        <w:ind w:left="1080" w:hanging="360"/>
      </w:pPr>
      <w:rPr>
        <w:rFonts w:ascii="Times New Roman" w:eastAsiaTheme="minorEastAsia" w:hAnsi="Times New Roman" w:cs="Times New Roman"/>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10"/>
  </w:num>
  <w:num w:numId="3">
    <w:abstractNumId w:val="1"/>
  </w:num>
  <w:num w:numId="4">
    <w:abstractNumId w:val="5"/>
  </w:num>
  <w:num w:numId="5">
    <w:abstractNumId w:val="6"/>
  </w:num>
  <w:num w:numId="6">
    <w:abstractNumId w:val="8"/>
  </w:num>
  <w:num w:numId="7">
    <w:abstractNumId w:val="4"/>
  </w:num>
  <w:num w:numId="8">
    <w:abstractNumId w:val="3"/>
  </w:num>
  <w:num w:numId="9">
    <w:abstractNumId w:val="9"/>
  </w:num>
  <w:num w:numId="10">
    <w:abstractNumId w:val="7"/>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92E"/>
    <w:rsid w:val="00001D15"/>
    <w:rsid w:val="0000236B"/>
    <w:rsid w:val="0000539B"/>
    <w:rsid w:val="00010774"/>
    <w:rsid w:val="0001118B"/>
    <w:rsid w:val="00012588"/>
    <w:rsid w:val="00013D3D"/>
    <w:rsid w:val="000143C5"/>
    <w:rsid w:val="00017355"/>
    <w:rsid w:val="0001746C"/>
    <w:rsid w:val="0002013F"/>
    <w:rsid w:val="0002495D"/>
    <w:rsid w:val="000255BF"/>
    <w:rsid w:val="00025D5C"/>
    <w:rsid w:val="00027A44"/>
    <w:rsid w:val="0003079B"/>
    <w:rsid w:val="00033F27"/>
    <w:rsid w:val="00034CBC"/>
    <w:rsid w:val="000370B7"/>
    <w:rsid w:val="00037455"/>
    <w:rsid w:val="00037AFE"/>
    <w:rsid w:val="00040852"/>
    <w:rsid w:val="0004128C"/>
    <w:rsid w:val="0004157F"/>
    <w:rsid w:val="0004704A"/>
    <w:rsid w:val="00050662"/>
    <w:rsid w:val="00050D1E"/>
    <w:rsid w:val="000515BB"/>
    <w:rsid w:val="00051B45"/>
    <w:rsid w:val="00067EBD"/>
    <w:rsid w:val="00071FDC"/>
    <w:rsid w:val="00073B10"/>
    <w:rsid w:val="00077137"/>
    <w:rsid w:val="000806EF"/>
    <w:rsid w:val="0008257A"/>
    <w:rsid w:val="00087D3D"/>
    <w:rsid w:val="00092848"/>
    <w:rsid w:val="00092A81"/>
    <w:rsid w:val="00096254"/>
    <w:rsid w:val="000967B2"/>
    <w:rsid w:val="00097135"/>
    <w:rsid w:val="000A0ACC"/>
    <w:rsid w:val="000A180F"/>
    <w:rsid w:val="000A4D91"/>
    <w:rsid w:val="000A67E8"/>
    <w:rsid w:val="000B1911"/>
    <w:rsid w:val="000B4111"/>
    <w:rsid w:val="000B4622"/>
    <w:rsid w:val="000C1358"/>
    <w:rsid w:val="000C268C"/>
    <w:rsid w:val="000C2C6D"/>
    <w:rsid w:val="000C43A7"/>
    <w:rsid w:val="000C4C52"/>
    <w:rsid w:val="000D5BF2"/>
    <w:rsid w:val="000E0D8E"/>
    <w:rsid w:val="000E32BD"/>
    <w:rsid w:val="0010003F"/>
    <w:rsid w:val="0010325F"/>
    <w:rsid w:val="001077ED"/>
    <w:rsid w:val="00110455"/>
    <w:rsid w:val="00111737"/>
    <w:rsid w:val="00114490"/>
    <w:rsid w:val="001151D0"/>
    <w:rsid w:val="00115905"/>
    <w:rsid w:val="001172FE"/>
    <w:rsid w:val="00123494"/>
    <w:rsid w:val="00123986"/>
    <w:rsid w:val="00124D19"/>
    <w:rsid w:val="00125D1B"/>
    <w:rsid w:val="0013360D"/>
    <w:rsid w:val="001372F7"/>
    <w:rsid w:val="00141973"/>
    <w:rsid w:val="00142518"/>
    <w:rsid w:val="001469B3"/>
    <w:rsid w:val="00146A9D"/>
    <w:rsid w:val="001522B4"/>
    <w:rsid w:val="00157BF1"/>
    <w:rsid w:val="0016085F"/>
    <w:rsid w:val="00164FF4"/>
    <w:rsid w:val="00171CE4"/>
    <w:rsid w:val="00176CA3"/>
    <w:rsid w:val="00180FD1"/>
    <w:rsid w:val="00181362"/>
    <w:rsid w:val="00182088"/>
    <w:rsid w:val="00182344"/>
    <w:rsid w:val="001827CA"/>
    <w:rsid w:val="0018580F"/>
    <w:rsid w:val="001919FC"/>
    <w:rsid w:val="00192DD1"/>
    <w:rsid w:val="001942A8"/>
    <w:rsid w:val="001A0F64"/>
    <w:rsid w:val="001A4331"/>
    <w:rsid w:val="001A7938"/>
    <w:rsid w:val="001B1D6B"/>
    <w:rsid w:val="001B24D8"/>
    <w:rsid w:val="001B2C9B"/>
    <w:rsid w:val="001C17F1"/>
    <w:rsid w:val="001C24BE"/>
    <w:rsid w:val="001D0707"/>
    <w:rsid w:val="001D3C06"/>
    <w:rsid w:val="001D779F"/>
    <w:rsid w:val="001E3D97"/>
    <w:rsid w:val="001E3F23"/>
    <w:rsid w:val="001F01E7"/>
    <w:rsid w:val="001F2130"/>
    <w:rsid w:val="001F255C"/>
    <w:rsid w:val="001F3FB5"/>
    <w:rsid w:val="001F4D20"/>
    <w:rsid w:val="002055E8"/>
    <w:rsid w:val="00207326"/>
    <w:rsid w:val="002103CB"/>
    <w:rsid w:val="00211189"/>
    <w:rsid w:val="00212DC4"/>
    <w:rsid w:val="00213AF6"/>
    <w:rsid w:val="00216B4D"/>
    <w:rsid w:val="00220B6D"/>
    <w:rsid w:val="00230889"/>
    <w:rsid w:val="002332B3"/>
    <w:rsid w:val="00237F43"/>
    <w:rsid w:val="00243EFA"/>
    <w:rsid w:val="0025001B"/>
    <w:rsid w:val="002562CD"/>
    <w:rsid w:val="002637C5"/>
    <w:rsid w:val="0026454E"/>
    <w:rsid w:val="002651D3"/>
    <w:rsid w:val="00265248"/>
    <w:rsid w:val="002659CB"/>
    <w:rsid w:val="00266214"/>
    <w:rsid w:val="0027065B"/>
    <w:rsid w:val="00272AD2"/>
    <w:rsid w:val="00274118"/>
    <w:rsid w:val="00274F11"/>
    <w:rsid w:val="00284CE3"/>
    <w:rsid w:val="0028615F"/>
    <w:rsid w:val="00286D25"/>
    <w:rsid w:val="00290BDD"/>
    <w:rsid w:val="0029143F"/>
    <w:rsid w:val="00293B55"/>
    <w:rsid w:val="002968F0"/>
    <w:rsid w:val="0029770B"/>
    <w:rsid w:val="002A336B"/>
    <w:rsid w:val="002B7F60"/>
    <w:rsid w:val="002C02CB"/>
    <w:rsid w:val="002C29B4"/>
    <w:rsid w:val="002D1F6B"/>
    <w:rsid w:val="002D3014"/>
    <w:rsid w:val="002D38BA"/>
    <w:rsid w:val="002D6A00"/>
    <w:rsid w:val="002E0A1D"/>
    <w:rsid w:val="002E2ED7"/>
    <w:rsid w:val="002E714D"/>
    <w:rsid w:val="002F21E8"/>
    <w:rsid w:val="002F25F8"/>
    <w:rsid w:val="002F428E"/>
    <w:rsid w:val="002F61D3"/>
    <w:rsid w:val="00303DF6"/>
    <w:rsid w:val="0031299F"/>
    <w:rsid w:val="00321321"/>
    <w:rsid w:val="00322CB5"/>
    <w:rsid w:val="0032316A"/>
    <w:rsid w:val="0032630B"/>
    <w:rsid w:val="0033191F"/>
    <w:rsid w:val="00333680"/>
    <w:rsid w:val="003350C0"/>
    <w:rsid w:val="0033716C"/>
    <w:rsid w:val="00340618"/>
    <w:rsid w:val="003410EA"/>
    <w:rsid w:val="00342EA9"/>
    <w:rsid w:val="00345144"/>
    <w:rsid w:val="00353F23"/>
    <w:rsid w:val="00366589"/>
    <w:rsid w:val="00367FBB"/>
    <w:rsid w:val="003714E4"/>
    <w:rsid w:val="003733D2"/>
    <w:rsid w:val="0038340D"/>
    <w:rsid w:val="0038767C"/>
    <w:rsid w:val="003975F1"/>
    <w:rsid w:val="003A0563"/>
    <w:rsid w:val="003A40D7"/>
    <w:rsid w:val="003A461D"/>
    <w:rsid w:val="003A59E7"/>
    <w:rsid w:val="003B01FC"/>
    <w:rsid w:val="003B0F7B"/>
    <w:rsid w:val="003B13AA"/>
    <w:rsid w:val="003B353B"/>
    <w:rsid w:val="003B54E3"/>
    <w:rsid w:val="003B7276"/>
    <w:rsid w:val="003C1920"/>
    <w:rsid w:val="003C4127"/>
    <w:rsid w:val="003C46DA"/>
    <w:rsid w:val="003C4A75"/>
    <w:rsid w:val="003D5B81"/>
    <w:rsid w:val="003D6893"/>
    <w:rsid w:val="003D7ACA"/>
    <w:rsid w:val="003E0C48"/>
    <w:rsid w:val="003E3AE6"/>
    <w:rsid w:val="003E48CC"/>
    <w:rsid w:val="003F01E1"/>
    <w:rsid w:val="003F0D17"/>
    <w:rsid w:val="003F1E0E"/>
    <w:rsid w:val="003F330B"/>
    <w:rsid w:val="003F3DD5"/>
    <w:rsid w:val="003F422E"/>
    <w:rsid w:val="003F5931"/>
    <w:rsid w:val="003F66C0"/>
    <w:rsid w:val="004002B9"/>
    <w:rsid w:val="0040045E"/>
    <w:rsid w:val="00402CEE"/>
    <w:rsid w:val="004031B5"/>
    <w:rsid w:val="004034EF"/>
    <w:rsid w:val="004036C1"/>
    <w:rsid w:val="00403A1F"/>
    <w:rsid w:val="00406AFB"/>
    <w:rsid w:val="00406C47"/>
    <w:rsid w:val="00410392"/>
    <w:rsid w:val="00414D0F"/>
    <w:rsid w:val="0041698B"/>
    <w:rsid w:val="004232FC"/>
    <w:rsid w:val="004306B8"/>
    <w:rsid w:val="00430A56"/>
    <w:rsid w:val="00431226"/>
    <w:rsid w:val="00433F4A"/>
    <w:rsid w:val="00433FCB"/>
    <w:rsid w:val="0043535C"/>
    <w:rsid w:val="0043566C"/>
    <w:rsid w:val="004358F2"/>
    <w:rsid w:val="00441222"/>
    <w:rsid w:val="00447E21"/>
    <w:rsid w:val="00451D10"/>
    <w:rsid w:val="0045671A"/>
    <w:rsid w:val="0045714C"/>
    <w:rsid w:val="004576ED"/>
    <w:rsid w:val="00462D9C"/>
    <w:rsid w:val="00465D79"/>
    <w:rsid w:val="0046754E"/>
    <w:rsid w:val="00472321"/>
    <w:rsid w:val="004723DF"/>
    <w:rsid w:val="004737B3"/>
    <w:rsid w:val="00474A3A"/>
    <w:rsid w:val="00474BD7"/>
    <w:rsid w:val="004800AC"/>
    <w:rsid w:val="00480765"/>
    <w:rsid w:val="00482777"/>
    <w:rsid w:val="00484680"/>
    <w:rsid w:val="00485D28"/>
    <w:rsid w:val="0049013E"/>
    <w:rsid w:val="00493F1C"/>
    <w:rsid w:val="00494D3F"/>
    <w:rsid w:val="00495C61"/>
    <w:rsid w:val="00495EB3"/>
    <w:rsid w:val="004A64E0"/>
    <w:rsid w:val="004A6E42"/>
    <w:rsid w:val="004B23E4"/>
    <w:rsid w:val="004B4480"/>
    <w:rsid w:val="004B5CE0"/>
    <w:rsid w:val="004B6DF6"/>
    <w:rsid w:val="004C0986"/>
    <w:rsid w:val="004C67A2"/>
    <w:rsid w:val="004D44AF"/>
    <w:rsid w:val="004D4F19"/>
    <w:rsid w:val="004D5440"/>
    <w:rsid w:val="004D5901"/>
    <w:rsid w:val="004D5E57"/>
    <w:rsid w:val="004D61A6"/>
    <w:rsid w:val="004E366B"/>
    <w:rsid w:val="004E3FB1"/>
    <w:rsid w:val="004E5EE4"/>
    <w:rsid w:val="004E75E5"/>
    <w:rsid w:val="004F2499"/>
    <w:rsid w:val="004F3594"/>
    <w:rsid w:val="004F3C83"/>
    <w:rsid w:val="004F49A9"/>
    <w:rsid w:val="00501042"/>
    <w:rsid w:val="00503DD4"/>
    <w:rsid w:val="0050484A"/>
    <w:rsid w:val="00505A43"/>
    <w:rsid w:val="005061B4"/>
    <w:rsid w:val="005100A4"/>
    <w:rsid w:val="005101A8"/>
    <w:rsid w:val="005132C8"/>
    <w:rsid w:val="00513AAC"/>
    <w:rsid w:val="00513FDB"/>
    <w:rsid w:val="00515552"/>
    <w:rsid w:val="00515CB9"/>
    <w:rsid w:val="00517736"/>
    <w:rsid w:val="005321DC"/>
    <w:rsid w:val="0053470F"/>
    <w:rsid w:val="0053756A"/>
    <w:rsid w:val="00542821"/>
    <w:rsid w:val="00545496"/>
    <w:rsid w:val="00546536"/>
    <w:rsid w:val="00547FF9"/>
    <w:rsid w:val="005505D2"/>
    <w:rsid w:val="00551171"/>
    <w:rsid w:val="005518A0"/>
    <w:rsid w:val="005528AB"/>
    <w:rsid w:val="0055333D"/>
    <w:rsid w:val="005539CA"/>
    <w:rsid w:val="00553A43"/>
    <w:rsid w:val="00554E21"/>
    <w:rsid w:val="005556A1"/>
    <w:rsid w:val="00566B4F"/>
    <w:rsid w:val="0056782B"/>
    <w:rsid w:val="005705E8"/>
    <w:rsid w:val="00570AD0"/>
    <w:rsid w:val="00581072"/>
    <w:rsid w:val="005812AF"/>
    <w:rsid w:val="00581867"/>
    <w:rsid w:val="00593E71"/>
    <w:rsid w:val="005964AB"/>
    <w:rsid w:val="00596583"/>
    <w:rsid w:val="005A3C49"/>
    <w:rsid w:val="005B0F81"/>
    <w:rsid w:val="005B3B7A"/>
    <w:rsid w:val="005B44EF"/>
    <w:rsid w:val="005C0373"/>
    <w:rsid w:val="005C5E5D"/>
    <w:rsid w:val="005C6AA9"/>
    <w:rsid w:val="005D00EA"/>
    <w:rsid w:val="005D0AF1"/>
    <w:rsid w:val="005D2839"/>
    <w:rsid w:val="005D2DC3"/>
    <w:rsid w:val="005D3284"/>
    <w:rsid w:val="005D531A"/>
    <w:rsid w:val="005E28F0"/>
    <w:rsid w:val="005E5E6C"/>
    <w:rsid w:val="005E781A"/>
    <w:rsid w:val="005F0204"/>
    <w:rsid w:val="005F04C3"/>
    <w:rsid w:val="005F0CD6"/>
    <w:rsid w:val="005F165B"/>
    <w:rsid w:val="005F4459"/>
    <w:rsid w:val="005F5A78"/>
    <w:rsid w:val="005F7608"/>
    <w:rsid w:val="006017E9"/>
    <w:rsid w:val="0060592E"/>
    <w:rsid w:val="006061DB"/>
    <w:rsid w:val="0061228C"/>
    <w:rsid w:val="0061244A"/>
    <w:rsid w:val="006158C7"/>
    <w:rsid w:val="006165E4"/>
    <w:rsid w:val="00624AC6"/>
    <w:rsid w:val="00625E03"/>
    <w:rsid w:val="00630B0E"/>
    <w:rsid w:val="00633373"/>
    <w:rsid w:val="0064483E"/>
    <w:rsid w:val="00644E0C"/>
    <w:rsid w:val="006456B2"/>
    <w:rsid w:val="00654E9A"/>
    <w:rsid w:val="006644EF"/>
    <w:rsid w:val="0067492C"/>
    <w:rsid w:val="0068034E"/>
    <w:rsid w:val="00680BBF"/>
    <w:rsid w:val="00680FC6"/>
    <w:rsid w:val="0068258C"/>
    <w:rsid w:val="006834EA"/>
    <w:rsid w:val="00684B28"/>
    <w:rsid w:val="006901CA"/>
    <w:rsid w:val="006943B0"/>
    <w:rsid w:val="0069574C"/>
    <w:rsid w:val="00696B6E"/>
    <w:rsid w:val="006A3B35"/>
    <w:rsid w:val="006A6AFC"/>
    <w:rsid w:val="006A735B"/>
    <w:rsid w:val="006B1EB5"/>
    <w:rsid w:val="006B7CAB"/>
    <w:rsid w:val="006C0EF8"/>
    <w:rsid w:val="006C2D85"/>
    <w:rsid w:val="006C506A"/>
    <w:rsid w:val="006C793C"/>
    <w:rsid w:val="006D1691"/>
    <w:rsid w:val="006D40AD"/>
    <w:rsid w:val="006D6961"/>
    <w:rsid w:val="006E1DC3"/>
    <w:rsid w:val="006E2D76"/>
    <w:rsid w:val="006E535B"/>
    <w:rsid w:val="006F0CC8"/>
    <w:rsid w:val="006F1165"/>
    <w:rsid w:val="006F184B"/>
    <w:rsid w:val="006F4616"/>
    <w:rsid w:val="006F7A5D"/>
    <w:rsid w:val="00700721"/>
    <w:rsid w:val="00702090"/>
    <w:rsid w:val="0071270F"/>
    <w:rsid w:val="0071714B"/>
    <w:rsid w:val="0072075E"/>
    <w:rsid w:val="00721C87"/>
    <w:rsid w:val="007227DD"/>
    <w:rsid w:val="0072366D"/>
    <w:rsid w:val="00725E0A"/>
    <w:rsid w:val="0072647E"/>
    <w:rsid w:val="00730A12"/>
    <w:rsid w:val="00731BB4"/>
    <w:rsid w:val="00731C0E"/>
    <w:rsid w:val="0073327D"/>
    <w:rsid w:val="00737819"/>
    <w:rsid w:val="00741C54"/>
    <w:rsid w:val="007517A8"/>
    <w:rsid w:val="00753DA1"/>
    <w:rsid w:val="007568BA"/>
    <w:rsid w:val="00756911"/>
    <w:rsid w:val="0075792F"/>
    <w:rsid w:val="00757964"/>
    <w:rsid w:val="00757E52"/>
    <w:rsid w:val="007671B6"/>
    <w:rsid w:val="0076735A"/>
    <w:rsid w:val="00771601"/>
    <w:rsid w:val="007729B2"/>
    <w:rsid w:val="0077438A"/>
    <w:rsid w:val="00780CE0"/>
    <w:rsid w:val="00785942"/>
    <w:rsid w:val="00790832"/>
    <w:rsid w:val="0079222A"/>
    <w:rsid w:val="007A1059"/>
    <w:rsid w:val="007A1B4D"/>
    <w:rsid w:val="007A3825"/>
    <w:rsid w:val="007A4311"/>
    <w:rsid w:val="007A4A0C"/>
    <w:rsid w:val="007A4C0F"/>
    <w:rsid w:val="007A5A7B"/>
    <w:rsid w:val="007B66A7"/>
    <w:rsid w:val="007D1C25"/>
    <w:rsid w:val="007D3377"/>
    <w:rsid w:val="007D5ABF"/>
    <w:rsid w:val="007D6DE3"/>
    <w:rsid w:val="007E0E56"/>
    <w:rsid w:val="007E1588"/>
    <w:rsid w:val="007E55C6"/>
    <w:rsid w:val="007E7A39"/>
    <w:rsid w:val="007F5914"/>
    <w:rsid w:val="00812540"/>
    <w:rsid w:val="00815B64"/>
    <w:rsid w:val="00820F56"/>
    <w:rsid w:val="0082354D"/>
    <w:rsid w:val="008246AB"/>
    <w:rsid w:val="00832376"/>
    <w:rsid w:val="0084236B"/>
    <w:rsid w:val="00843CEF"/>
    <w:rsid w:val="00846BBB"/>
    <w:rsid w:val="00847B81"/>
    <w:rsid w:val="00852B9E"/>
    <w:rsid w:val="0085347E"/>
    <w:rsid w:val="00854E31"/>
    <w:rsid w:val="00861E3E"/>
    <w:rsid w:val="0086318C"/>
    <w:rsid w:val="008641DE"/>
    <w:rsid w:val="008650FB"/>
    <w:rsid w:val="00873126"/>
    <w:rsid w:val="008842DA"/>
    <w:rsid w:val="00885DEE"/>
    <w:rsid w:val="00886E31"/>
    <w:rsid w:val="00887508"/>
    <w:rsid w:val="00891B0C"/>
    <w:rsid w:val="008A4840"/>
    <w:rsid w:val="008A4CA2"/>
    <w:rsid w:val="008A773D"/>
    <w:rsid w:val="008B2F87"/>
    <w:rsid w:val="008B32CB"/>
    <w:rsid w:val="008B3845"/>
    <w:rsid w:val="008B6AA8"/>
    <w:rsid w:val="008B6ADF"/>
    <w:rsid w:val="008C0915"/>
    <w:rsid w:val="008C3F48"/>
    <w:rsid w:val="008D583E"/>
    <w:rsid w:val="008E0405"/>
    <w:rsid w:val="008E2133"/>
    <w:rsid w:val="008E591B"/>
    <w:rsid w:val="008E5D17"/>
    <w:rsid w:val="008E7341"/>
    <w:rsid w:val="008F0AA0"/>
    <w:rsid w:val="008F4166"/>
    <w:rsid w:val="00902439"/>
    <w:rsid w:val="00902744"/>
    <w:rsid w:val="00904636"/>
    <w:rsid w:val="0091011C"/>
    <w:rsid w:val="0091071F"/>
    <w:rsid w:val="00911582"/>
    <w:rsid w:val="00913E17"/>
    <w:rsid w:val="009167A3"/>
    <w:rsid w:val="00921A2C"/>
    <w:rsid w:val="00922062"/>
    <w:rsid w:val="009273C7"/>
    <w:rsid w:val="009277BE"/>
    <w:rsid w:val="00932810"/>
    <w:rsid w:val="0093314B"/>
    <w:rsid w:val="00934EDB"/>
    <w:rsid w:val="009415E7"/>
    <w:rsid w:val="009450B1"/>
    <w:rsid w:val="00950C42"/>
    <w:rsid w:val="009522E5"/>
    <w:rsid w:val="009530F3"/>
    <w:rsid w:val="00953BD4"/>
    <w:rsid w:val="00956AF9"/>
    <w:rsid w:val="009573F9"/>
    <w:rsid w:val="00962749"/>
    <w:rsid w:val="00963AEC"/>
    <w:rsid w:val="009705D2"/>
    <w:rsid w:val="009712EC"/>
    <w:rsid w:val="00971985"/>
    <w:rsid w:val="009737C4"/>
    <w:rsid w:val="00973805"/>
    <w:rsid w:val="009747E4"/>
    <w:rsid w:val="0097678A"/>
    <w:rsid w:val="009829EB"/>
    <w:rsid w:val="00982D0E"/>
    <w:rsid w:val="009834F6"/>
    <w:rsid w:val="00983B4E"/>
    <w:rsid w:val="009925F6"/>
    <w:rsid w:val="0099677C"/>
    <w:rsid w:val="009A2E17"/>
    <w:rsid w:val="009A57BE"/>
    <w:rsid w:val="009A5CA9"/>
    <w:rsid w:val="009B4EC0"/>
    <w:rsid w:val="009B6CA9"/>
    <w:rsid w:val="009B6D91"/>
    <w:rsid w:val="009C0566"/>
    <w:rsid w:val="009C1594"/>
    <w:rsid w:val="009C33CB"/>
    <w:rsid w:val="009C3AD5"/>
    <w:rsid w:val="009C5936"/>
    <w:rsid w:val="009C7D9E"/>
    <w:rsid w:val="009D0EBC"/>
    <w:rsid w:val="009D1727"/>
    <w:rsid w:val="009D7C30"/>
    <w:rsid w:val="009E00AE"/>
    <w:rsid w:val="009E0946"/>
    <w:rsid w:val="009E0AE8"/>
    <w:rsid w:val="009E1516"/>
    <w:rsid w:val="009E18CB"/>
    <w:rsid w:val="009E1AF3"/>
    <w:rsid w:val="009E2E65"/>
    <w:rsid w:val="009E33C4"/>
    <w:rsid w:val="009E4543"/>
    <w:rsid w:val="009E6957"/>
    <w:rsid w:val="009E6D1D"/>
    <w:rsid w:val="009F007B"/>
    <w:rsid w:val="009F37DF"/>
    <w:rsid w:val="00A07690"/>
    <w:rsid w:val="00A07FB9"/>
    <w:rsid w:val="00A14F16"/>
    <w:rsid w:val="00A16AE0"/>
    <w:rsid w:val="00A25C0F"/>
    <w:rsid w:val="00A25C18"/>
    <w:rsid w:val="00A26DCA"/>
    <w:rsid w:val="00A313F8"/>
    <w:rsid w:val="00A32DAC"/>
    <w:rsid w:val="00A37DA3"/>
    <w:rsid w:val="00A405B0"/>
    <w:rsid w:val="00A416E5"/>
    <w:rsid w:val="00A4252E"/>
    <w:rsid w:val="00A43788"/>
    <w:rsid w:val="00A55A75"/>
    <w:rsid w:val="00A55E84"/>
    <w:rsid w:val="00A56E50"/>
    <w:rsid w:val="00A62AD7"/>
    <w:rsid w:val="00A64CB6"/>
    <w:rsid w:val="00A70AD9"/>
    <w:rsid w:val="00A70FE2"/>
    <w:rsid w:val="00A7339D"/>
    <w:rsid w:val="00A746B2"/>
    <w:rsid w:val="00A75551"/>
    <w:rsid w:val="00A75679"/>
    <w:rsid w:val="00A764D3"/>
    <w:rsid w:val="00A8394D"/>
    <w:rsid w:val="00A843C7"/>
    <w:rsid w:val="00A8453A"/>
    <w:rsid w:val="00A91F41"/>
    <w:rsid w:val="00A93EA8"/>
    <w:rsid w:val="00A9667F"/>
    <w:rsid w:val="00AA01BF"/>
    <w:rsid w:val="00AB3655"/>
    <w:rsid w:val="00AB43BC"/>
    <w:rsid w:val="00AD190F"/>
    <w:rsid w:val="00AD34F2"/>
    <w:rsid w:val="00AD51A0"/>
    <w:rsid w:val="00AD5413"/>
    <w:rsid w:val="00AD5A81"/>
    <w:rsid w:val="00AD7B01"/>
    <w:rsid w:val="00AE024F"/>
    <w:rsid w:val="00AE0D4D"/>
    <w:rsid w:val="00AE4BCC"/>
    <w:rsid w:val="00AF14CD"/>
    <w:rsid w:val="00AF1BEF"/>
    <w:rsid w:val="00AF4B8D"/>
    <w:rsid w:val="00AF6D4B"/>
    <w:rsid w:val="00B013B0"/>
    <w:rsid w:val="00B017FF"/>
    <w:rsid w:val="00B038F1"/>
    <w:rsid w:val="00B041CC"/>
    <w:rsid w:val="00B070FC"/>
    <w:rsid w:val="00B1017E"/>
    <w:rsid w:val="00B11C82"/>
    <w:rsid w:val="00B120E3"/>
    <w:rsid w:val="00B14B5E"/>
    <w:rsid w:val="00B30269"/>
    <w:rsid w:val="00B32795"/>
    <w:rsid w:val="00B32A57"/>
    <w:rsid w:val="00B358D3"/>
    <w:rsid w:val="00B409B1"/>
    <w:rsid w:val="00B40B90"/>
    <w:rsid w:val="00B42582"/>
    <w:rsid w:val="00B4769F"/>
    <w:rsid w:val="00B52FB6"/>
    <w:rsid w:val="00B55503"/>
    <w:rsid w:val="00B611E6"/>
    <w:rsid w:val="00B615BB"/>
    <w:rsid w:val="00B72447"/>
    <w:rsid w:val="00B7477C"/>
    <w:rsid w:val="00B77D03"/>
    <w:rsid w:val="00B83CFD"/>
    <w:rsid w:val="00B85B08"/>
    <w:rsid w:val="00B91278"/>
    <w:rsid w:val="00B928A2"/>
    <w:rsid w:val="00B9405F"/>
    <w:rsid w:val="00B94F24"/>
    <w:rsid w:val="00B97B42"/>
    <w:rsid w:val="00BA29CA"/>
    <w:rsid w:val="00BA2B9B"/>
    <w:rsid w:val="00BA479E"/>
    <w:rsid w:val="00BB1F98"/>
    <w:rsid w:val="00BB236D"/>
    <w:rsid w:val="00BC1282"/>
    <w:rsid w:val="00BC2821"/>
    <w:rsid w:val="00BC6881"/>
    <w:rsid w:val="00BC765B"/>
    <w:rsid w:val="00BD4315"/>
    <w:rsid w:val="00BE0480"/>
    <w:rsid w:val="00BE0994"/>
    <w:rsid w:val="00BE5665"/>
    <w:rsid w:val="00BE6C64"/>
    <w:rsid w:val="00BE6E20"/>
    <w:rsid w:val="00BF18F0"/>
    <w:rsid w:val="00BF65A2"/>
    <w:rsid w:val="00C0032E"/>
    <w:rsid w:val="00C01448"/>
    <w:rsid w:val="00C03C93"/>
    <w:rsid w:val="00C05439"/>
    <w:rsid w:val="00C066BD"/>
    <w:rsid w:val="00C06B76"/>
    <w:rsid w:val="00C07B27"/>
    <w:rsid w:val="00C1291C"/>
    <w:rsid w:val="00C13336"/>
    <w:rsid w:val="00C1445F"/>
    <w:rsid w:val="00C15336"/>
    <w:rsid w:val="00C20A33"/>
    <w:rsid w:val="00C22A07"/>
    <w:rsid w:val="00C22C40"/>
    <w:rsid w:val="00C24BA7"/>
    <w:rsid w:val="00C33738"/>
    <w:rsid w:val="00C357AF"/>
    <w:rsid w:val="00C36DEE"/>
    <w:rsid w:val="00C36E43"/>
    <w:rsid w:val="00C44A1B"/>
    <w:rsid w:val="00C45B37"/>
    <w:rsid w:val="00C47178"/>
    <w:rsid w:val="00C47BDD"/>
    <w:rsid w:val="00C53E8B"/>
    <w:rsid w:val="00C545AC"/>
    <w:rsid w:val="00C578DB"/>
    <w:rsid w:val="00C731E1"/>
    <w:rsid w:val="00C74868"/>
    <w:rsid w:val="00C81FA6"/>
    <w:rsid w:val="00C839E3"/>
    <w:rsid w:val="00C85062"/>
    <w:rsid w:val="00C95B7A"/>
    <w:rsid w:val="00CA6D18"/>
    <w:rsid w:val="00CA7959"/>
    <w:rsid w:val="00CB4828"/>
    <w:rsid w:val="00CB56BA"/>
    <w:rsid w:val="00CB7F6C"/>
    <w:rsid w:val="00CC7920"/>
    <w:rsid w:val="00CD215A"/>
    <w:rsid w:val="00CD6299"/>
    <w:rsid w:val="00CE1966"/>
    <w:rsid w:val="00CF2574"/>
    <w:rsid w:val="00CF4546"/>
    <w:rsid w:val="00CF5D5E"/>
    <w:rsid w:val="00D01ACB"/>
    <w:rsid w:val="00D07455"/>
    <w:rsid w:val="00D10E59"/>
    <w:rsid w:val="00D15B91"/>
    <w:rsid w:val="00D20A39"/>
    <w:rsid w:val="00D20AE4"/>
    <w:rsid w:val="00D2359D"/>
    <w:rsid w:val="00D27365"/>
    <w:rsid w:val="00D32D6E"/>
    <w:rsid w:val="00D3525B"/>
    <w:rsid w:val="00D37AAA"/>
    <w:rsid w:val="00D42A51"/>
    <w:rsid w:val="00D439D2"/>
    <w:rsid w:val="00D47122"/>
    <w:rsid w:val="00D47BED"/>
    <w:rsid w:val="00D47F9B"/>
    <w:rsid w:val="00D532E1"/>
    <w:rsid w:val="00D53532"/>
    <w:rsid w:val="00D54BB3"/>
    <w:rsid w:val="00D57FE4"/>
    <w:rsid w:val="00D62935"/>
    <w:rsid w:val="00D64F51"/>
    <w:rsid w:val="00D673EC"/>
    <w:rsid w:val="00D74B31"/>
    <w:rsid w:val="00D74EB0"/>
    <w:rsid w:val="00D75053"/>
    <w:rsid w:val="00D75B71"/>
    <w:rsid w:val="00D77431"/>
    <w:rsid w:val="00D77466"/>
    <w:rsid w:val="00D77711"/>
    <w:rsid w:val="00D818A0"/>
    <w:rsid w:val="00D81F6C"/>
    <w:rsid w:val="00D84F2D"/>
    <w:rsid w:val="00D85D1B"/>
    <w:rsid w:val="00D871DC"/>
    <w:rsid w:val="00DA09BB"/>
    <w:rsid w:val="00DA1480"/>
    <w:rsid w:val="00DA1AD9"/>
    <w:rsid w:val="00DA1BB4"/>
    <w:rsid w:val="00DA482B"/>
    <w:rsid w:val="00DB4711"/>
    <w:rsid w:val="00DB5862"/>
    <w:rsid w:val="00DC757E"/>
    <w:rsid w:val="00DD065F"/>
    <w:rsid w:val="00DD26E2"/>
    <w:rsid w:val="00DD6CEF"/>
    <w:rsid w:val="00DE1199"/>
    <w:rsid w:val="00DE135B"/>
    <w:rsid w:val="00DE2043"/>
    <w:rsid w:val="00DE5820"/>
    <w:rsid w:val="00DF05A0"/>
    <w:rsid w:val="00DF5A02"/>
    <w:rsid w:val="00E02030"/>
    <w:rsid w:val="00E0324B"/>
    <w:rsid w:val="00E035C5"/>
    <w:rsid w:val="00E06C39"/>
    <w:rsid w:val="00E10011"/>
    <w:rsid w:val="00E11742"/>
    <w:rsid w:val="00E132B2"/>
    <w:rsid w:val="00E14ED0"/>
    <w:rsid w:val="00E14F21"/>
    <w:rsid w:val="00E20A1A"/>
    <w:rsid w:val="00E23906"/>
    <w:rsid w:val="00E26301"/>
    <w:rsid w:val="00E27D45"/>
    <w:rsid w:val="00E316C1"/>
    <w:rsid w:val="00E3575D"/>
    <w:rsid w:val="00E37D3A"/>
    <w:rsid w:val="00E41B02"/>
    <w:rsid w:val="00E41B42"/>
    <w:rsid w:val="00E42D00"/>
    <w:rsid w:val="00E43C3F"/>
    <w:rsid w:val="00E503EA"/>
    <w:rsid w:val="00E50498"/>
    <w:rsid w:val="00E55935"/>
    <w:rsid w:val="00E56DAB"/>
    <w:rsid w:val="00E619E0"/>
    <w:rsid w:val="00E62D0E"/>
    <w:rsid w:val="00E637F8"/>
    <w:rsid w:val="00E664FA"/>
    <w:rsid w:val="00E74A6B"/>
    <w:rsid w:val="00E7540B"/>
    <w:rsid w:val="00E774AC"/>
    <w:rsid w:val="00E86FC9"/>
    <w:rsid w:val="00E930CF"/>
    <w:rsid w:val="00E935FC"/>
    <w:rsid w:val="00E95273"/>
    <w:rsid w:val="00E97D93"/>
    <w:rsid w:val="00E97E2C"/>
    <w:rsid w:val="00EA2D50"/>
    <w:rsid w:val="00EA50E6"/>
    <w:rsid w:val="00EC1FC6"/>
    <w:rsid w:val="00ED0318"/>
    <w:rsid w:val="00ED4E6D"/>
    <w:rsid w:val="00ED6EFC"/>
    <w:rsid w:val="00EE1316"/>
    <w:rsid w:val="00EE35DC"/>
    <w:rsid w:val="00EE3FD5"/>
    <w:rsid w:val="00EE6A23"/>
    <w:rsid w:val="00EE6AE8"/>
    <w:rsid w:val="00EF4D80"/>
    <w:rsid w:val="00EF6A4F"/>
    <w:rsid w:val="00F02A42"/>
    <w:rsid w:val="00F04978"/>
    <w:rsid w:val="00F07718"/>
    <w:rsid w:val="00F16ACF"/>
    <w:rsid w:val="00F17863"/>
    <w:rsid w:val="00F17B84"/>
    <w:rsid w:val="00F22B6B"/>
    <w:rsid w:val="00F2782A"/>
    <w:rsid w:val="00F31075"/>
    <w:rsid w:val="00F31528"/>
    <w:rsid w:val="00F31B23"/>
    <w:rsid w:val="00F32031"/>
    <w:rsid w:val="00F47E4D"/>
    <w:rsid w:val="00F50605"/>
    <w:rsid w:val="00F51B44"/>
    <w:rsid w:val="00F52A55"/>
    <w:rsid w:val="00F60411"/>
    <w:rsid w:val="00F637A3"/>
    <w:rsid w:val="00F644F9"/>
    <w:rsid w:val="00F6759D"/>
    <w:rsid w:val="00F71765"/>
    <w:rsid w:val="00F71EBB"/>
    <w:rsid w:val="00F73C91"/>
    <w:rsid w:val="00F74081"/>
    <w:rsid w:val="00F84057"/>
    <w:rsid w:val="00F85514"/>
    <w:rsid w:val="00F87FBE"/>
    <w:rsid w:val="00F92CD1"/>
    <w:rsid w:val="00F94F88"/>
    <w:rsid w:val="00F94F94"/>
    <w:rsid w:val="00FA336C"/>
    <w:rsid w:val="00FA4214"/>
    <w:rsid w:val="00FA7BD4"/>
    <w:rsid w:val="00FA7CA2"/>
    <w:rsid w:val="00FB0A43"/>
    <w:rsid w:val="00FB0DB0"/>
    <w:rsid w:val="00FB5A3E"/>
    <w:rsid w:val="00FB5DEE"/>
    <w:rsid w:val="00FC519C"/>
    <w:rsid w:val="00FC6912"/>
    <w:rsid w:val="00FC6DDD"/>
    <w:rsid w:val="00FC79FE"/>
    <w:rsid w:val="00FD138F"/>
    <w:rsid w:val="00FD68EE"/>
    <w:rsid w:val="00FE3C74"/>
    <w:rsid w:val="00FE44A6"/>
    <w:rsid w:val="00FF6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5A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2"/>
        <w:lang w:val="en-US" w:eastAsia="zh-CN"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871DC"/>
    <w:pPr>
      <w:spacing w:line="240" w:lineRule="auto"/>
    </w:pPr>
    <w:rPr>
      <w:sz w:val="20"/>
      <w:szCs w:val="20"/>
    </w:rPr>
  </w:style>
  <w:style w:type="character" w:customStyle="1" w:styleId="FootnoteTextChar">
    <w:name w:val="Footnote Text Char"/>
    <w:basedOn w:val="DefaultParagraphFont"/>
    <w:link w:val="FootnoteText"/>
    <w:uiPriority w:val="99"/>
    <w:semiHidden/>
    <w:rsid w:val="00D871DC"/>
    <w:rPr>
      <w:sz w:val="20"/>
      <w:szCs w:val="20"/>
    </w:rPr>
  </w:style>
  <w:style w:type="character" w:styleId="FootnoteReference">
    <w:name w:val="footnote reference"/>
    <w:basedOn w:val="DefaultParagraphFont"/>
    <w:uiPriority w:val="99"/>
    <w:semiHidden/>
    <w:unhideWhenUsed/>
    <w:rsid w:val="00D871DC"/>
    <w:rPr>
      <w:vertAlign w:val="superscript"/>
    </w:rPr>
  </w:style>
  <w:style w:type="paragraph" w:styleId="ListParagraph">
    <w:name w:val="List Paragraph"/>
    <w:basedOn w:val="Normal"/>
    <w:uiPriority w:val="34"/>
    <w:qFormat/>
    <w:rsid w:val="009C3AD5"/>
    <w:pPr>
      <w:ind w:left="720"/>
      <w:contextualSpacing/>
    </w:pPr>
  </w:style>
  <w:style w:type="character" w:customStyle="1" w:styleId="apple-style-span">
    <w:name w:val="apple-style-span"/>
    <w:basedOn w:val="DefaultParagraphFont"/>
    <w:rsid w:val="009522E5"/>
  </w:style>
  <w:style w:type="paragraph" w:styleId="EndnoteText">
    <w:name w:val="endnote text"/>
    <w:basedOn w:val="Normal"/>
    <w:link w:val="EndnoteTextChar"/>
    <w:uiPriority w:val="99"/>
    <w:semiHidden/>
    <w:unhideWhenUsed/>
    <w:rsid w:val="003A461D"/>
    <w:pPr>
      <w:spacing w:line="240" w:lineRule="auto"/>
    </w:pPr>
    <w:rPr>
      <w:sz w:val="20"/>
      <w:szCs w:val="20"/>
    </w:rPr>
  </w:style>
  <w:style w:type="character" w:customStyle="1" w:styleId="EndnoteTextChar">
    <w:name w:val="Endnote Text Char"/>
    <w:basedOn w:val="DefaultParagraphFont"/>
    <w:link w:val="EndnoteText"/>
    <w:uiPriority w:val="99"/>
    <w:semiHidden/>
    <w:rsid w:val="003A461D"/>
    <w:rPr>
      <w:sz w:val="20"/>
      <w:szCs w:val="20"/>
    </w:rPr>
  </w:style>
  <w:style w:type="character" w:styleId="EndnoteReference">
    <w:name w:val="endnote reference"/>
    <w:basedOn w:val="DefaultParagraphFont"/>
    <w:uiPriority w:val="99"/>
    <w:semiHidden/>
    <w:unhideWhenUsed/>
    <w:rsid w:val="003A461D"/>
    <w:rPr>
      <w:vertAlign w:val="superscript"/>
    </w:rPr>
  </w:style>
  <w:style w:type="character" w:styleId="Hyperlink">
    <w:name w:val="Hyperlink"/>
    <w:basedOn w:val="DefaultParagraphFont"/>
    <w:uiPriority w:val="99"/>
    <w:unhideWhenUsed/>
    <w:rsid w:val="003B353B"/>
    <w:rPr>
      <w:color w:val="0000FF"/>
      <w:u w:val="single"/>
    </w:rPr>
  </w:style>
  <w:style w:type="character" w:customStyle="1" w:styleId="term">
    <w:name w:val="term"/>
    <w:basedOn w:val="DefaultParagraphFont"/>
    <w:rsid w:val="003B353B"/>
  </w:style>
  <w:style w:type="character" w:customStyle="1" w:styleId="starpage">
    <w:name w:val="starpage"/>
    <w:basedOn w:val="DefaultParagraphFont"/>
    <w:rsid w:val="00D07455"/>
  </w:style>
  <w:style w:type="character" w:customStyle="1" w:styleId="documentbody">
    <w:name w:val="documentbody"/>
    <w:basedOn w:val="DefaultParagraphFont"/>
    <w:rsid w:val="003A59E7"/>
  </w:style>
  <w:style w:type="character" w:customStyle="1" w:styleId="st">
    <w:name w:val="st"/>
    <w:basedOn w:val="DefaultParagraphFont"/>
    <w:rsid w:val="00BE5665"/>
  </w:style>
  <w:style w:type="character" w:styleId="Emphasis">
    <w:name w:val="Emphasis"/>
    <w:basedOn w:val="DefaultParagraphFont"/>
    <w:uiPriority w:val="20"/>
    <w:qFormat/>
    <w:rsid w:val="00BE5665"/>
    <w:rPr>
      <w:i/>
      <w:iCs/>
    </w:rPr>
  </w:style>
  <w:style w:type="paragraph" w:customStyle="1" w:styleId="Default">
    <w:name w:val="Default"/>
    <w:rsid w:val="00A405B0"/>
    <w:pPr>
      <w:autoSpaceDE w:val="0"/>
      <w:autoSpaceDN w:val="0"/>
      <w:adjustRightInd w:val="0"/>
      <w:spacing w:line="240" w:lineRule="auto"/>
    </w:pPr>
    <w:rPr>
      <w:rFonts w:ascii="Arial" w:eastAsia="Times New Roman" w:hAnsi="Arial" w:cs="Times New Roman"/>
      <w:szCs w:val="24"/>
      <w:lang w:eastAsia="en-US"/>
    </w:rPr>
  </w:style>
  <w:style w:type="paragraph" w:styleId="BalloonText">
    <w:name w:val="Balloon Text"/>
    <w:basedOn w:val="Normal"/>
    <w:link w:val="BalloonTextChar"/>
    <w:uiPriority w:val="99"/>
    <w:semiHidden/>
    <w:unhideWhenUsed/>
    <w:rsid w:val="00A405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05B0"/>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2"/>
        <w:lang w:val="en-US" w:eastAsia="zh-CN"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871DC"/>
    <w:pPr>
      <w:spacing w:line="240" w:lineRule="auto"/>
    </w:pPr>
    <w:rPr>
      <w:sz w:val="20"/>
      <w:szCs w:val="20"/>
    </w:rPr>
  </w:style>
  <w:style w:type="character" w:customStyle="1" w:styleId="FootnoteTextChar">
    <w:name w:val="Footnote Text Char"/>
    <w:basedOn w:val="DefaultParagraphFont"/>
    <w:link w:val="FootnoteText"/>
    <w:uiPriority w:val="99"/>
    <w:semiHidden/>
    <w:rsid w:val="00D871DC"/>
    <w:rPr>
      <w:sz w:val="20"/>
      <w:szCs w:val="20"/>
    </w:rPr>
  </w:style>
  <w:style w:type="character" w:styleId="FootnoteReference">
    <w:name w:val="footnote reference"/>
    <w:basedOn w:val="DefaultParagraphFont"/>
    <w:uiPriority w:val="99"/>
    <w:semiHidden/>
    <w:unhideWhenUsed/>
    <w:rsid w:val="00D871DC"/>
    <w:rPr>
      <w:vertAlign w:val="superscript"/>
    </w:rPr>
  </w:style>
  <w:style w:type="paragraph" w:styleId="ListParagraph">
    <w:name w:val="List Paragraph"/>
    <w:basedOn w:val="Normal"/>
    <w:uiPriority w:val="34"/>
    <w:qFormat/>
    <w:rsid w:val="009C3AD5"/>
    <w:pPr>
      <w:ind w:left="720"/>
      <w:contextualSpacing/>
    </w:pPr>
  </w:style>
  <w:style w:type="character" w:customStyle="1" w:styleId="apple-style-span">
    <w:name w:val="apple-style-span"/>
    <w:basedOn w:val="DefaultParagraphFont"/>
    <w:rsid w:val="009522E5"/>
  </w:style>
  <w:style w:type="paragraph" w:styleId="EndnoteText">
    <w:name w:val="endnote text"/>
    <w:basedOn w:val="Normal"/>
    <w:link w:val="EndnoteTextChar"/>
    <w:uiPriority w:val="99"/>
    <w:semiHidden/>
    <w:unhideWhenUsed/>
    <w:rsid w:val="003A461D"/>
    <w:pPr>
      <w:spacing w:line="240" w:lineRule="auto"/>
    </w:pPr>
    <w:rPr>
      <w:sz w:val="20"/>
      <w:szCs w:val="20"/>
    </w:rPr>
  </w:style>
  <w:style w:type="character" w:customStyle="1" w:styleId="EndnoteTextChar">
    <w:name w:val="Endnote Text Char"/>
    <w:basedOn w:val="DefaultParagraphFont"/>
    <w:link w:val="EndnoteText"/>
    <w:uiPriority w:val="99"/>
    <w:semiHidden/>
    <w:rsid w:val="003A461D"/>
    <w:rPr>
      <w:sz w:val="20"/>
      <w:szCs w:val="20"/>
    </w:rPr>
  </w:style>
  <w:style w:type="character" w:styleId="EndnoteReference">
    <w:name w:val="endnote reference"/>
    <w:basedOn w:val="DefaultParagraphFont"/>
    <w:uiPriority w:val="99"/>
    <w:semiHidden/>
    <w:unhideWhenUsed/>
    <w:rsid w:val="003A461D"/>
    <w:rPr>
      <w:vertAlign w:val="superscript"/>
    </w:rPr>
  </w:style>
  <w:style w:type="character" w:styleId="Hyperlink">
    <w:name w:val="Hyperlink"/>
    <w:basedOn w:val="DefaultParagraphFont"/>
    <w:uiPriority w:val="99"/>
    <w:unhideWhenUsed/>
    <w:rsid w:val="003B353B"/>
    <w:rPr>
      <w:color w:val="0000FF"/>
      <w:u w:val="single"/>
    </w:rPr>
  </w:style>
  <w:style w:type="character" w:customStyle="1" w:styleId="term">
    <w:name w:val="term"/>
    <w:basedOn w:val="DefaultParagraphFont"/>
    <w:rsid w:val="003B353B"/>
  </w:style>
  <w:style w:type="character" w:customStyle="1" w:styleId="starpage">
    <w:name w:val="starpage"/>
    <w:basedOn w:val="DefaultParagraphFont"/>
    <w:rsid w:val="00D07455"/>
  </w:style>
  <w:style w:type="character" w:customStyle="1" w:styleId="documentbody">
    <w:name w:val="documentbody"/>
    <w:basedOn w:val="DefaultParagraphFont"/>
    <w:rsid w:val="003A59E7"/>
  </w:style>
  <w:style w:type="character" w:customStyle="1" w:styleId="st">
    <w:name w:val="st"/>
    <w:basedOn w:val="DefaultParagraphFont"/>
    <w:rsid w:val="00BE5665"/>
  </w:style>
  <w:style w:type="character" w:styleId="Emphasis">
    <w:name w:val="Emphasis"/>
    <w:basedOn w:val="DefaultParagraphFont"/>
    <w:uiPriority w:val="20"/>
    <w:qFormat/>
    <w:rsid w:val="00BE5665"/>
    <w:rPr>
      <w:i/>
      <w:iCs/>
    </w:rPr>
  </w:style>
  <w:style w:type="paragraph" w:customStyle="1" w:styleId="Default">
    <w:name w:val="Default"/>
    <w:rsid w:val="00A405B0"/>
    <w:pPr>
      <w:autoSpaceDE w:val="0"/>
      <w:autoSpaceDN w:val="0"/>
      <w:adjustRightInd w:val="0"/>
      <w:spacing w:line="240" w:lineRule="auto"/>
    </w:pPr>
    <w:rPr>
      <w:rFonts w:ascii="Arial" w:eastAsia="Times New Roman" w:hAnsi="Arial" w:cs="Times New Roman"/>
      <w:szCs w:val="24"/>
      <w:lang w:eastAsia="en-US"/>
    </w:rPr>
  </w:style>
  <w:style w:type="paragraph" w:styleId="BalloonText">
    <w:name w:val="Balloon Text"/>
    <w:basedOn w:val="Normal"/>
    <w:link w:val="BalloonTextChar"/>
    <w:uiPriority w:val="99"/>
    <w:semiHidden/>
    <w:unhideWhenUsed/>
    <w:rsid w:val="00A405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05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305394">
      <w:bodyDiv w:val="1"/>
      <w:marLeft w:val="0"/>
      <w:marRight w:val="0"/>
      <w:marTop w:val="0"/>
      <w:marBottom w:val="0"/>
      <w:divBdr>
        <w:top w:val="none" w:sz="0" w:space="0" w:color="auto"/>
        <w:left w:val="none" w:sz="0" w:space="0" w:color="auto"/>
        <w:bottom w:val="none" w:sz="0" w:space="0" w:color="auto"/>
        <w:right w:val="none" w:sz="0" w:space="0" w:color="auto"/>
      </w:divBdr>
      <w:divsChild>
        <w:div w:id="2068186419">
          <w:marLeft w:val="0"/>
          <w:marRight w:val="0"/>
          <w:marTop w:val="0"/>
          <w:marBottom w:val="0"/>
          <w:divBdr>
            <w:top w:val="none" w:sz="0" w:space="0" w:color="auto"/>
            <w:left w:val="none" w:sz="0" w:space="0" w:color="auto"/>
            <w:bottom w:val="none" w:sz="0" w:space="0" w:color="auto"/>
            <w:right w:val="none" w:sz="0" w:space="0" w:color="auto"/>
          </w:divBdr>
        </w:div>
        <w:div w:id="2016031356">
          <w:marLeft w:val="0"/>
          <w:marRight w:val="0"/>
          <w:marTop w:val="0"/>
          <w:marBottom w:val="0"/>
          <w:divBdr>
            <w:top w:val="none" w:sz="0" w:space="0" w:color="auto"/>
            <w:left w:val="none" w:sz="0" w:space="0" w:color="auto"/>
            <w:bottom w:val="none" w:sz="0" w:space="0" w:color="auto"/>
            <w:right w:val="none" w:sz="0" w:space="0" w:color="auto"/>
          </w:divBdr>
        </w:div>
        <w:div w:id="1663506610">
          <w:marLeft w:val="0"/>
          <w:marRight w:val="0"/>
          <w:marTop w:val="0"/>
          <w:marBottom w:val="0"/>
          <w:divBdr>
            <w:top w:val="none" w:sz="0" w:space="0" w:color="auto"/>
            <w:left w:val="none" w:sz="0" w:space="0" w:color="auto"/>
            <w:bottom w:val="none" w:sz="0" w:space="0" w:color="auto"/>
            <w:right w:val="none" w:sz="0" w:space="0" w:color="auto"/>
          </w:divBdr>
        </w:div>
        <w:div w:id="1926910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D6827-E393-F64E-9960-0581B032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4336</Words>
  <Characters>22464</Characters>
  <Application>Microsoft Macintosh Word</Application>
  <DocSecurity>0</DocSecurity>
  <Lines>340</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2012-04-18T15:04:00Z</dcterms:created>
  <dcterms:modified xsi:type="dcterms:W3CDTF">2012-06-02T13:35:00Z</dcterms:modified>
  <cp:category/>
</cp:coreProperties>
</file>